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E8" w:rsidRDefault="001B69E8" w:rsidP="001B69E8">
      <w:pPr>
        <w:spacing w:after="0" w:line="240" w:lineRule="auto"/>
        <w:jc w:val="center"/>
        <w:rPr>
          <w:rFonts w:ascii="Times New Roman" w:hAnsi="Times New Roman" w:cs="Times New Roman"/>
          <w:b/>
          <w:sz w:val="24"/>
          <w:szCs w:val="24"/>
        </w:rPr>
      </w:pPr>
      <w:bookmarkStart w:id="0" w:name="_GoBack"/>
      <w:bookmarkEnd w:id="0"/>
      <w:r>
        <w:rPr>
          <w:noProof/>
          <w:lang w:eastAsia="fr-FR"/>
        </w:rPr>
        <w:drawing>
          <wp:inline distT="0" distB="0" distL="0" distR="0" wp14:anchorId="1EF96565" wp14:editId="60B3A343">
            <wp:extent cx="930275" cy="695960"/>
            <wp:effectExtent l="0" t="0" r="317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695960"/>
                    </a:xfrm>
                    <a:prstGeom prst="rect">
                      <a:avLst/>
                    </a:prstGeom>
                    <a:noFill/>
                    <a:ln>
                      <a:noFill/>
                    </a:ln>
                  </pic:spPr>
                </pic:pic>
              </a:graphicData>
            </a:graphic>
          </wp:inline>
        </w:drawing>
      </w:r>
    </w:p>
    <w:p w:rsidR="001B69E8" w:rsidRPr="00761DD6" w:rsidRDefault="00D42A29" w:rsidP="001B69E8">
      <w:pPr>
        <w:spacing w:after="0" w:line="240" w:lineRule="auto"/>
        <w:jc w:val="center"/>
        <w:rPr>
          <w:rFonts w:ascii="Times New Roman" w:hAnsi="Times New Roman" w:cs="Times New Roman"/>
          <w:b/>
          <w:sz w:val="24"/>
          <w:szCs w:val="24"/>
          <w:lang w:val="en-US"/>
        </w:rPr>
      </w:pPr>
      <w:r w:rsidRPr="00761DD6">
        <w:rPr>
          <w:rFonts w:ascii="Times New Roman" w:hAnsi="Times New Roman" w:cs="Times New Roman"/>
          <w:b/>
          <w:sz w:val="24"/>
          <w:szCs w:val="24"/>
          <w:lang w:val="en-US"/>
        </w:rPr>
        <w:t>C</w:t>
      </w:r>
      <w:r w:rsidR="001B69E8" w:rsidRPr="00761DD6">
        <w:rPr>
          <w:rFonts w:ascii="Times New Roman" w:hAnsi="Times New Roman" w:cs="Times New Roman"/>
          <w:b/>
          <w:sz w:val="24"/>
          <w:szCs w:val="24"/>
          <w:lang w:val="en-US"/>
        </w:rPr>
        <w:t>omments o</w:t>
      </w:r>
      <w:r w:rsidRPr="00761DD6">
        <w:rPr>
          <w:rFonts w:ascii="Times New Roman" w:hAnsi="Times New Roman" w:cs="Times New Roman"/>
          <w:b/>
          <w:sz w:val="24"/>
          <w:szCs w:val="24"/>
          <w:lang w:val="en-US"/>
        </w:rPr>
        <w:t>n</w:t>
      </w:r>
      <w:r w:rsidR="001B69E8" w:rsidRPr="00761DD6">
        <w:rPr>
          <w:rFonts w:ascii="Times New Roman" w:hAnsi="Times New Roman" w:cs="Times New Roman"/>
          <w:b/>
          <w:sz w:val="24"/>
          <w:szCs w:val="24"/>
          <w:lang w:val="en-US"/>
        </w:rPr>
        <w:t xml:space="preserve"> the </w:t>
      </w:r>
      <w:r w:rsidRPr="00761DD6">
        <w:rPr>
          <w:rFonts w:ascii="Times New Roman" w:hAnsi="Times New Roman" w:cs="Times New Roman"/>
          <w:b/>
          <w:sz w:val="24"/>
          <w:szCs w:val="24"/>
          <w:lang w:val="en-US"/>
        </w:rPr>
        <w:t xml:space="preserve">tariff issues of the </w:t>
      </w:r>
      <w:r w:rsidR="001B69E8" w:rsidRPr="00761DD6">
        <w:rPr>
          <w:rFonts w:ascii="Times New Roman" w:hAnsi="Times New Roman" w:cs="Times New Roman"/>
          <w:b/>
          <w:sz w:val="24"/>
          <w:szCs w:val="24"/>
          <w:lang w:val="en-US"/>
        </w:rPr>
        <w:t>West Africa EPA</w:t>
      </w:r>
    </w:p>
    <w:p w:rsidR="001B69E8" w:rsidRPr="00761DD6" w:rsidRDefault="001B69E8" w:rsidP="001B69E8">
      <w:pPr>
        <w:spacing w:after="0" w:line="240" w:lineRule="auto"/>
        <w:jc w:val="center"/>
        <w:rPr>
          <w:rFonts w:ascii="Times New Roman" w:hAnsi="Times New Roman" w:cs="Times New Roman"/>
          <w:sz w:val="24"/>
          <w:szCs w:val="24"/>
          <w:lang w:val="en-US"/>
        </w:rPr>
      </w:pPr>
      <w:r w:rsidRPr="00761DD6">
        <w:rPr>
          <w:rFonts w:ascii="Times New Roman" w:hAnsi="Times New Roman" w:cs="Times New Roman"/>
          <w:sz w:val="24"/>
          <w:szCs w:val="24"/>
          <w:lang w:val="en-US"/>
        </w:rPr>
        <w:t>Jacques Berthelot (</w:t>
      </w:r>
      <w:r w:rsidR="008065F5">
        <w:fldChar w:fldCharType="begin"/>
      </w:r>
      <w:r w:rsidR="008065F5" w:rsidRPr="00761DD6">
        <w:rPr>
          <w:lang w:val="en-US"/>
        </w:rPr>
        <w:instrText xml:space="preserve"> HYPERLINK "mailto:jacques.berthelot4@wanadoo.fr" </w:instrText>
      </w:r>
      <w:r w:rsidR="008065F5">
        <w:fldChar w:fldCharType="separate"/>
      </w:r>
      <w:r w:rsidR="002322CE" w:rsidRPr="00761DD6">
        <w:rPr>
          <w:rStyle w:val="Lienhypertexte"/>
          <w:rFonts w:ascii="Times New Roman" w:hAnsi="Times New Roman" w:cs="Times New Roman"/>
          <w:color w:val="auto"/>
          <w:sz w:val="24"/>
          <w:szCs w:val="24"/>
          <w:u w:val="none"/>
          <w:lang w:val="en-US"/>
        </w:rPr>
        <w:t>jacques.berthelot4@wanadoo.fr</w:t>
      </w:r>
      <w:r w:rsidR="008065F5">
        <w:rPr>
          <w:rStyle w:val="Lienhypertexte"/>
          <w:rFonts w:ascii="Times New Roman" w:hAnsi="Times New Roman" w:cs="Times New Roman"/>
          <w:color w:val="auto"/>
          <w:sz w:val="24"/>
          <w:szCs w:val="24"/>
          <w:u w:val="none"/>
        </w:rPr>
        <w:fldChar w:fldCharType="end"/>
      </w:r>
      <w:r w:rsidRPr="00761DD6">
        <w:rPr>
          <w:rFonts w:ascii="Times New Roman" w:hAnsi="Times New Roman" w:cs="Times New Roman"/>
          <w:sz w:val="24"/>
          <w:szCs w:val="24"/>
          <w:lang w:val="en-US"/>
        </w:rPr>
        <w:t xml:space="preserve">), September </w:t>
      </w:r>
      <w:r w:rsidR="002322CE" w:rsidRPr="00761DD6">
        <w:rPr>
          <w:rFonts w:ascii="Times New Roman" w:hAnsi="Times New Roman" w:cs="Times New Roman"/>
          <w:sz w:val="24"/>
          <w:szCs w:val="24"/>
          <w:lang w:val="en-US"/>
        </w:rPr>
        <w:t>22</w:t>
      </w:r>
      <w:r w:rsidRPr="00761DD6">
        <w:rPr>
          <w:rFonts w:ascii="Times New Roman" w:hAnsi="Times New Roman" w:cs="Times New Roman"/>
          <w:sz w:val="24"/>
          <w:szCs w:val="24"/>
          <w:lang w:val="en-US"/>
        </w:rPr>
        <w:t>, 2014</w:t>
      </w:r>
    </w:p>
    <w:p w:rsidR="002322CE" w:rsidRPr="00761DD6" w:rsidRDefault="002322CE" w:rsidP="001B69E8">
      <w:pPr>
        <w:spacing w:after="0" w:line="240" w:lineRule="auto"/>
        <w:jc w:val="center"/>
        <w:rPr>
          <w:rFonts w:ascii="Times New Roman" w:hAnsi="Times New Roman" w:cs="Times New Roman"/>
          <w:sz w:val="24"/>
          <w:szCs w:val="24"/>
          <w:lang w:val="en-US"/>
        </w:rPr>
      </w:pPr>
    </w:p>
    <w:p w:rsidR="001B69E8" w:rsidRPr="00761DD6" w:rsidRDefault="002322CE" w:rsidP="001B69E8">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18EED49" wp14:editId="3331C3AA">
                <wp:simplePos x="0" y="0"/>
                <wp:positionH relativeFrom="column">
                  <wp:posOffset>-58420</wp:posOffset>
                </wp:positionH>
                <wp:positionV relativeFrom="paragraph">
                  <wp:posOffset>169545</wp:posOffset>
                </wp:positionV>
                <wp:extent cx="5756275" cy="1809115"/>
                <wp:effectExtent l="0" t="0" r="15875" b="19685"/>
                <wp:wrapNone/>
                <wp:docPr id="1" name="Rectangle 1"/>
                <wp:cNvGraphicFramePr/>
                <a:graphic xmlns:a="http://schemas.openxmlformats.org/drawingml/2006/main">
                  <a:graphicData uri="http://schemas.microsoft.com/office/word/2010/wordprocessingShape">
                    <wps:wsp>
                      <wps:cNvSpPr/>
                      <wps:spPr>
                        <a:xfrm>
                          <a:off x="0" y="0"/>
                          <a:ext cx="5756275" cy="180911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6pt;margin-top:13.35pt;width:453.25pt;height:14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" filled="f" strokecolor="black [3213]" strokeweight=".25pt"/>
            </w:pict>
          </mc:Fallback>
        </mc:AlternateContent>
      </w:r>
    </w:p>
    <w:p w:rsidR="002322CE" w:rsidRDefault="002322CE" w:rsidP="002322CE">
      <w:pPr>
        <w:pStyle w:val="Titrearticle"/>
        <w:spacing w:before="0" w:after="0"/>
        <w:rPr>
          <w:i w:val="0"/>
          <w:noProof/>
        </w:rPr>
      </w:pPr>
      <w:r>
        <w:rPr>
          <w:i w:val="0"/>
          <w:noProof/>
        </w:rPr>
        <w:t>Outline</w:t>
      </w:r>
    </w:p>
    <w:p w:rsidR="002322CE" w:rsidRDefault="002322CE" w:rsidP="002322CE">
      <w:pPr>
        <w:pStyle w:val="Titrearticle"/>
        <w:spacing w:before="0" w:after="0"/>
        <w:jc w:val="both"/>
        <w:rPr>
          <w:i w:val="0"/>
          <w:noProof/>
        </w:rPr>
      </w:pPr>
      <w:r>
        <w:rPr>
          <w:i w:val="0"/>
          <w:noProof/>
        </w:rPr>
        <w:t>Introduction</w:t>
      </w:r>
    </w:p>
    <w:p w:rsidR="002322CE" w:rsidRPr="00B269E9" w:rsidRDefault="002322CE" w:rsidP="002322CE">
      <w:pPr>
        <w:pStyle w:val="Titrearticle"/>
        <w:spacing w:before="0" w:after="0"/>
        <w:jc w:val="both"/>
        <w:rPr>
          <w:i w:val="0"/>
          <w:noProof/>
        </w:rPr>
      </w:pPr>
      <w:r w:rsidRPr="00B269E9">
        <w:rPr>
          <w:i w:val="0"/>
          <w:noProof/>
        </w:rPr>
        <w:t xml:space="preserve">1) Interdiction </w:t>
      </w:r>
      <w:r>
        <w:rPr>
          <w:i w:val="0"/>
          <w:noProof/>
        </w:rPr>
        <w:t xml:space="preserve">to increase import duties </w:t>
      </w:r>
      <w:r w:rsidRPr="00B269E9">
        <w:rPr>
          <w:i w:val="0"/>
          <w:noProof/>
        </w:rPr>
        <w:t xml:space="preserve"> </w:t>
      </w:r>
    </w:p>
    <w:p w:rsidR="002322CE" w:rsidRPr="00B269E9" w:rsidRDefault="002322CE" w:rsidP="002322CE">
      <w:pPr>
        <w:pStyle w:val="Titrearticle"/>
        <w:spacing w:before="0" w:after="0"/>
        <w:jc w:val="both"/>
        <w:rPr>
          <w:noProof/>
          <w:szCs w:val="24"/>
        </w:rPr>
      </w:pPr>
      <w:r>
        <w:rPr>
          <w:i w:val="0"/>
          <w:noProof/>
        </w:rPr>
        <w:t>2) Locking</w:t>
      </w:r>
      <w:r w:rsidRPr="00B269E9">
        <w:rPr>
          <w:i w:val="0"/>
          <w:noProof/>
        </w:rPr>
        <w:t xml:space="preserve"> </w:t>
      </w:r>
      <w:r>
        <w:rPr>
          <w:i w:val="0"/>
          <w:noProof/>
        </w:rPr>
        <w:t>of import duties per tariff line</w:t>
      </w:r>
      <w:r w:rsidRPr="00B269E9">
        <w:rPr>
          <w:i w:val="0"/>
          <w:noProof/>
        </w:rPr>
        <w:t xml:space="preserve"> </w:t>
      </w:r>
    </w:p>
    <w:p w:rsidR="002322CE" w:rsidRPr="00761DD6" w:rsidRDefault="002322CE" w:rsidP="002322CE">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noProof/>
          <w:sz w:val="24"/>
          <w:szCs w:val="24"/>
          <w:lang w:val="en-US"/>
        </w:rPr>
        <w:t xml:space="preserve">3) Interdiction to increase export taxes </w:t>
      </w:r>
    </w:p>
    <w:p w:rsidR="002322CE" w:rsidRPr="00761DD6" w:rsidRDefault="002322CE" w:rsidP="002322CE">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4) Interdiction of quantitative restrictions on imports</w:t>
      </w:r>
    </w:p>
    <w:p w:rsidR="002322CE" w:rsidRPr="00761DD6" w:rsidRDefault="002322CE" w:rsidP="002322CE">
      <w:pPr>
        <w:spacing w:after="0" w:line="240" w:lineRule="auto"/>
        <w:jc w:val="both"/>
        <w:rPr>
          <w:rFonts w:ascii="Times New Roman" w:hAnsi="Times New Roman" w:cs="Times New Roman"/>
          <w:bCs/>
          <w:sz w:val="24"/>
          <w:szCs w:val="24"/>
          <w:lang w:val="en-US"/>
        </w:rPr>
      </w:pPr>
      <w:r w:rsidRPr="00761DD6">
        <w:rPr>
          <w:rFonts w:ascii="Times New Roman" w:hAnsi="Times New Roman" w:cs="Times New Roman"/>
          <w:sz w:val="24"/>
          <w:szCs w:val="24"/>
          <w:lang w:val="en-US"/>
        </w:rPr>
        <w:t xml:space="preserve">5) Much too low safeguard measures, lower than those of the EU </w:t>
      </w:r>
    </w:p>
    <w:p w:rsidR="002322CE" w:rsidRPr="00761DD6" w:rsidRDefault="002322CE" w:rsidP="002322CE">
      <w:pPr>
        <w:spacing w:after="0" w:line="240" w:lineRule="auto"/>
        <w:jc w:val="both"/>
        <w:textAlignment w:val="baseline"/>
        <w:rPr>
          <w:rFonts w:ascii="Times New Roman" w:hAnsi="Times New Roman" w:cs="Times New Roman"/>
          <w:bCs/>
          <w:sz w:val="24"/>
          <w:szCs w:val="24"/>
          <w:lang w:val="en-US"/>
        </w:rPr>
      </w:pPr>
      <w:r w:rsidRPr="00761DD6">
        <w:rPr>
          <w:rFonts w:ascii="Times New Roman" w:hAnsi="Times New Roman" w:cs="Times New Roman"/>
          <w:bCs/>
          <w:sz w:val="24"/>
          <w:szCs w:val="24"/>
          <w:lang w:val="en-US"/>
        </w:rPr>
        <w:t>6) EU import duties on basic staples much higher than those of ECOWAS</w:t>
      </w:r>
    </w:p>
    <w:p w:rsidR="002322CE" w:rsidRPr="00761DD6" w:rsidRDefault="002322CE" w:rsidP="002322CE">
      <w:pPr>
        <w:spacing w:after="0" w:line="240" w:lineRule="auto"/>
        <w:jc w:val="both"/>
        <w:textAlignment w:val="baseline"/>
        <w:rPr>
          <w:rFonts w:ascii="Times New Roman" w:hAnsi="Times New Roman" w:cs="Times New Roman"/>
          <w:bCs/>
          <w:sz w:val="24"/>
          <w:szCs w:val="24"/>
          <w:lang w:val="en-US"/>
        </w:rPr>
      </w:pPr>
      <w:r w:rsidRPr="00761DD6">
        <w:rPr>
          <w:rFonts w:ascii="Times New Roman" w:hAnsi="Times New Roman" w:cs="Times New Roman"/>
          <w:bCs/>
          <w:sz w:val="24"/>
          <w:szCs w:val="24"/>
          <w:lang w:val="en-US"/>
        </w:rPr>
        <w:t xml:space="preserve">7) The EU clings stubbornly denying the dumping impact of its domestic subsidies </w:t>
      </w:r>
    </w:p>
    <w:p w:rsidR="002322CE" w:rsidRPr="00761DD6" w:rsidRDefault="002322CE" w:rsidP="002322CE">
      <w:pPr>
        <w:tabs>
          <w:tab w:val="left" w:pos="142"/>
        </w:tabs>
        <w:autoSpaceDE w:val="0"/>
        <w:autoSpaceDN w:val="0"/>
        <w:adjustRightInd w:val="0"/>
        <w:spacing w:after="0" w:line="240" w:lineRule="auto"/>
        <w:contextualSpacing/>
        <w:jc w:val="both"/>
        <w:rPr>
          <w:rFonts w:ascii="Times New Roman" w:hAnsi="Times New Roman" w:cs="Times New Roman"/>
          <w:sz w:val="24"/>
          <w:szCs w:val="24"/>
          <w:lang w:val="en-US"/>
        </w:rPr>
      </w:pPr>
      <w:r w:rsidRPr="00761DD6">
        <w:rPr>
          <w:rFonts w:ascii="Times New Roman" w:hAnsi="Times New Roman" w:cs="Times New Roman"/>
          <w:bCs/>
          <w:sz w:val="24"/>
          <w:szCs w:val="24"/>
          <w:lang w:val="en-US"/>
        </w:rPr>
        <w:t>Conclusion</w:t>
      </w:r>
    </w:p>
    <w:p w:rsidR="002322CE" w:rsidRPr="00761DD6" w:rsidRDefault="002322CE" w:rsidP="001B69E8">
      <w:pPr>
        <w:spacing w:after="0" w:line="240" w:lineRule="auto"/>
        <w:jc w:val="both"/>
        <w:rPr>
          <w:rFonts w:ascii="Times New Roman" w:hAnsi="Times New Roman" w:cs="Times New Roman"/>
          <w:bCs/>
          <w:sz w:val="24"/>
          <w:szCs w:val="24"/>
          <w:lang w:val="en-US"/>
        </w:rPr>
      </w:pPr>
    </w:p>
    <w:p w:rsidR="002322CE" w:rsidRPr="00761DD6" w:rsidRDefault="002322CE" w:rsidP="001B69E8">
      <w:pPr>
        <w:spacing w:after="0" w:line="240" w:lineRule="auto"/>
        <w:jc w:val="both"/>
        <w:rPr>
          <w:rFonts w:ascii="Times New Roman" w:hAnsi="Times New Roman" w:cs="Times New Roman"/>
          <w:bCs/>
          <w:sz w:val="24"/>
          <w:szCs w:val="24"/>
          <w:lang w:val="en-US"/>
        </w:rPr>
      </w:pPr>
    </w:p>
    <w:p w:rsidR="001B69E8" w:rsidRPr="00761DD6" w:rsidRDefault="002D4B96"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bCs/>
          <w:sz w:val="24"/>
          <w:szCs w:val="24"/>
          <w:lang w:val="en-US"/>
        </w:rPr>
        <w:t xml:space="preserve">The texts of the West Africa </w:t>
      </w:r>
      <w:r w:rsidR="001F592D" w:rsidRPr="00761DD6">
        <w:rPr>
          <w:rFonts w:ascii="Times New Roman" w:hAnsi="Times New Roman" w:cs="Times New Roman"/>
          <w:bCs/>
          <w:sz w:val="24"/>
          <w:szCs w:val="24"/>
          <w:lang w:val="en-US"/>
        </w:rPr>
        <w:t>(WA)</w:t>
      </w:r>
      <w:r w:rsidR="00B35E92">
        <w:rPr>
          <w:rStyle w:val="Appelnotedebasdep"/>
          <w:rFonts w:ascii="Times New Roman" w:hAnsi="Times New Roman" w:cs="Times New Roman"/>
          <w:bCs/>
          <w:sz w:val="24"/>
          <w:szCs w:val="24"/>
        </w:rPr>
        <w:footnoteReference w:id="1"/>
      </w:r>
      <w:r w:rsidR="001F592D" w:rsidRPr="00761DD6">
        <w:rPr>
          <w:rFonts w:ascii="Times New Roman" w:hAnsi="Times New Roman" w:cs="Times New Roman"/>
          <w:bCs/>
          <w:sz w:val="24"/>
          <w:szCs w:val="24"/>
          <w:lang w:val="en-US"/>
        </w:rPr>
        <w:t xml:space="preserve"> </w:t>
      </w:r>
      <w:r w:rsidRPr="00761DD6">
        <w:rPr>
          <w:rFonts w:ascii="Times New Roman" w:hAnsi="Times New Roman" w:cs="Times New Roman"/>
          <w:bCs/>
          <w:sz w:val="24"/>
          <w:szCs w:val="24"/>
          <w:lang w:val="en-US"/>
        </w:rPr>
        <w:t>Economic Partnership Agreement (EPA), officially initia</w:t>
      </w:r>
      <w:r w:rsidR="00BA0260" w:rsidRPr="00761DD6">
        <w:rPr>
          <w:rFonts w:ascii="Times New Roman" w:hAnsi="Times New Roman" w:cs="Times New Roman"/>
          <w:bCs/>
          <w:sz w:val="24"/>
          <w:szCs w:val="24"/>
          <w:lang w:val="en-US"/>
        </w:rPr>
        <w:t>l</w:t>
      </w:r>
      <w:r w:rsidRPr="00761DD6">
        <w:rPr>
          <w:rFonts w:ascii="Times New Roman" w:hAnsi="Times New Roman" w:cs="Times New Roman"/>
          <w:bCs/>
          <w:sz w:val="24"/>
          <w:szCs w:val="24"/>
          <w:lang w:val="en-US"/>
        </w:rPr>
        <w:t>led in Accra on 10 July 2014 by the 16 Heads of State of the 15 Ecowas countries plus Mauritania</w:t>
      </w:r>
      <w:proofErr w:type="gramStart"/>
      <w:r w:rsidRPr="00761DD6">
        <w:rPr>
          <w:rFonts w:ascii="Times New Roman" w:hAnsi="Times New Roman" w:cs="Times New Roman"/>
          <w:bCs/>
          <w:sz w:val="24"/>
          <w:szCs w:val="24"/>
          <w:lang w:val="en-US"/>
        </w:rPr>
        <w:t>,  have</w:t>
      </w:r>
      <w:proofErr w:type="gramEnd"/>
      <w:r w:rsidRPr="00761DD6">
        <w:rPr>
          <w:rFonts w:ascii="Times New Roman" w:hAnsi="Times New Roman" w:cs="Times New Roman"/>
          <w:bCs/>
          <w:sz w:val="24"/>
          <w:szCs w:val="24"/>
          <w:lang w:val="en-US"/>
        </w:rPr>
        <w:t xml:space="preserve"> been sent by the EU Commission to the EU Council and Parliament on September 17. </w:t>
      </w:r>
      <w:r w:rsidR="001B69E8" w:rsidRPr="00761DD6">
        <w:rPr>
          <w:rFonts w:ascii="Times New Roman" w:hAnsi="Times New Roman" w:cs="Times New Roman"/>
          <w:bCs/>
          <w:sz w:val="24"/>
          <w:szCs w:val="24"/>
          <w:lang w:val="en-US"/>
        </w:rPr>
        <w:t xml:space="preserve"> </w:t>
      </w:r>
      <w:r w:rsidRPr="00761DD6">
        <w:rPr>
          <w:rFonts w:ascii="Times New Roman" w:hAnsi="Times New Roman" w:cs="Times New Roman"/>
          <w:bCs/>
          <w:sz w:val="24"/>
          <w:szCs w:val="24"/>
          <w:lang w:val="en-US"/>
        </w:rPr>
        <w:t xml:space="preserve">A first general remark is that this so-called "partnership" agreement </w:t>
      </w:r>
      <w:r w:rsidR="00446D33" w:rsidRPr="00761DD6">
        <w:rPr>
          <w:rFonts w:ascii="Times New Roman" w:hAnsi="Times New Roman" w:cs="Times New Roman"/>
          <w:bCs/>
          <w:sz w:val="24"/>
          <w:szCs w:val="24"/>
          <w:lang w:val="en-US"/>
        </w:rPr>
        <w:t xml:space="preserve">takes </w:t>
      </w:r>
      <w:r w:rsidRPr="00761DD6">
        <w:rPr>
          <w:rFonts w:ascii="Times New Roman" w:hAnsi="Times New Roman" w:cs="Times New Roman"/>
          <w:bCs/>
          <w:sz w:val="24"/>
          <w:szCs w:val="24"/>
          <w:lang w:val="en-US"/>
        </w:rPr>
        <w:t>a strong neo-colonialist</w:t>
      </w:r>
      <w:r w:rsidR="00446D33" w:rsidRPr="00761DD6">
        <w:rPr>
          <w:rFonts w:ascii="Times New Roman" w:hAnsi="Times New Roman" w:cs="Times New Roman"/>
          <w:bCs/>
          <w:sz w:val="24"/>
          <w:szCs w:val="24"/>
          <w:lang w:val="en-US"/>
        </w:rPr>
        <w:t>, or at least paternalistic,</w:t>
      </w:r>
      <w:r w:rsidRPr="00761DD6">
        <w:rPr>
          <w:rFonts w:ascii="Times New Roman" w:hAnsi="Times New Roman" w:cs="Times New Roman"/>
          <w:bCs/>
          <w:sz w:val="24"/>
          <w:szCs w:val="24"/>
          <w:lang w:val="en-US"/>
        </w:rPr>
        <w:t xml:space="preserve"> </w:t>
      </w:r>
      <w:r w:rsidR="00446D33" w:rsidRPr="00761DD6">
        <w:rPr>
          <w:rFonts w:ascii="Times New Roman" w:hAnsi="Times New Roman" w:cs="Times New Roman"/>
          <w:bCs/>
          <w:sz w:val="24"/>
          <w:szCs w:val="24"/>
          <w:lang w:val="en-US"/>
        </w:rPr>
        <w:t>approach. The EU condescends to turn its attention to ACPs'</w:t>
      </w:r>
      <w:r w:rsidR="00B35E92">
        <w:rPr>
          <w:rStyle w:val="Appelnotedebasdep"/>
          <w:rFonts w:ascii="Times New Roman" w:hAnsi="Times New Roman" w:cs="Times New Roman"/>
          <w:bCs/>
          <w:sz w:val="24"/>
          <w:szCs w:val="24"/>
        </w:rPr>
        <w:footnoteReference w:id="2"/>
      </w:r>
      <w:r w:rsidR="00446D33" w:rsidRPr="00761DD6">
        <w:rPr>
          <w:rFonts w:ascii="Times New Roman" w:hAnsi="Times New Roman" w:cs="Times New Roman"/>
          <w:bCs/>
          <w:sz w:val="24"/>
          <w:szCs w:val="24"/>
          <w:lang w:val="en-US"/>
        </w:rPr>
        <w:t xml:space="preserve"> misfortune, here W</w:t>
      </w:r>
      <w:r w:rsidR="00187CF6" w:rsidRPr="00761DD6">
        <w:rPr>
          <w:rFonts w:ascii="Times New Roman" w:hAnsi="Times New Roman" w:cs="Times New Roman"/>
          <w:bCs/>
          <w:sz w:val="24"/>
          <w:szCs w:val="24"/>
          <w:lang w:val="en-US"/>
        </w:rPr>
        <w:t>A</w:t>
      </w:r>
      <w:r w:rsidR="00446D33" w:rsidRPr="00761DD6">
        <w:rPr>
          <w:rFonts w:ascii="Times New Roman" w:hAnsi="Times New Roman" w:cs="Times New Roman"/>
          <w:bCs/>
          <w:sz w:val="24"/>
          <w:szCs w:val="24"/>
          <w:lang w:val="en-US"/>
        </w:rPr>
        <w:t xml:space="preserve">, to define in details the best roadmap they should follow to </w:t>
      </w:r>
      <w:r w:rsidR="003E38E1" w:rsidRPr="00761DD6">
        <w:rPr>
          <w:rFonts w:ascii="Times New Roman" w:hAnsi="Times New Roman" w:cs="Times New Roman"/>
          <w:bCs/>
          <w:sz w:val="24"/>
          <w:szCs w:val="24"/>
          <w:lang w:val="en-US"/>
        </w:rPr>
        <w:t>achieve "</w:t>
      </w:r>
      <w:r w:rsidR="003E38E1" w:rsidRPr="00761DD6">
        <w:rPr>
          <w:rFonts w:ascii="Times New Roman" w:hAnsi="Times New Roman" w:cs="Times New Roman"/>
          <w:i/>
          <w:noProof/>
          <w:sz w:val="24"/>
          <w:szCs w:val="24"/>
          <w:lang w:val="en-US"/>
        </w:rPr>
        <w:t>the reduction and long-term eradication of poverty, sustainable development and the successful and harmonious integration of the ACP countries in the world economy</w:t>
      </w:r>
      <w:r w:rsidR="001B69E8" w:rsidRPr="00761DD6">
        <w:rPr>
          <w:rFonts w:ascii="Times New Roman" w:hAnsi="Times New Roman" w:cs="Times New Roman"/>
          <w:sz w:val="24"/>
          <w:szCs w:val="24"/>
          <w:lang w:val="en-US"/>
        </w:rPr>
        <w:t xml:space="preserve">". </w:t>
      </w:r>
    </w:p>
    <w:p w:rsidR="001B69E8" w:rsidRPr="00761DD6" w:rsidRDefault="001B69E8" w:rsidP="001B69E8">
      <w:pPr>
        <w:spacing w:after="0" w:line="240" w:lineRule="auto"/>
        <w:jc w:val="both"/>
        <w:rPr>
          <w:rFonts w:ascii="Times New Roman" w:hAnsi="Times New Roman" w:cs="Times New Roman"/>
          <w:sz w:val="24"/>
          <w:szCs w:val="24"/>
          <w:lang w:val="en-US"/>
        </w:rPr>
      </w:pPr>
    </w:p>
    <w:p w:rsidR="001B69E8" w:rsidRPr="00761DD6" w:rsidRDefault="003E38E1"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The Agreement has a lot of bilateral bodies, which are as many strai</w:t>
      </w:r>
      <w:r w:rsidR="00323FDC" w:rsidRPr="00761DD6">
        <w:rPr>
          <w:rFonts w:ascii="Times New Roman" w:hAnsi="Times New Roman" w:cs="Times New Roman"/>
          <w:sz w:val="24"/>
          <w:szCs w:val="24"/>
          <w:lang w:val="en-US"/>
        </w:rPr>
        <w:t>gh</w:t>
      </w:r>
      <w:r w:rsidRPr="00761DD6">
        <w:rPr>
          <w:rFonts w:ascii="Times New Roman" w:hAnsi="Times New Roman" w:cs="Times New Roman"/>
          <w:sz w:val="24"/>
          <w:szCs w:val="24"/>
          <w:lang w:val="en-US"/>
        </w:rPr>
        <w:t xml:space="preserve">tjackets </w:t>
      </w:r>
      <w:r w:rsidR="00323FDC" w:rsidRPr="00761DD6">
        <w:rPr>
          <w:rFonts w:ascii="Times New Roman" w:hAnsi="Times New Roman" w:cs="Times New Roman"/>
          <w:sz w:val="24"/>
          <w:szCs w:val="24"/>
          <w:lang w:val="en-US"/>
        </w:rPr>
        <w:t>restricting t</w:t>
      </w:r>
      <w:r w:rsidRPr="00761DD6">
        <w:rPr>
          <w:rFonts w:ascii="Times New Roman" w:hAnsi="Times New Roman" w:cs="Times New Roman"/>
          <w:sz w:val="24"/>
          <w:szCs w:val="24"/>
          <w:lang w:val="en-US"/>
        </w:rPr>
        <w:t xml:space="preserve">he policy space </w:t>
      </w:r>
      <w:r w:rsidR="00323FDC" w:rsidRPr="00761DD6">
        <w:rPr>
          <w:rFonts w:ascii="Times New Roman" w:hAnsi="Times New Roman" w:cs="Times New Roman"/>
          <w:sz w:val="24"/>
          <w:szCs w:val="24"/>
          <w:lang w:val="en-US"/>
        </w:rPr>
        <w:t>of Western Africa States</w:t>
      </w:r>
      <w:r w:rsidRPr="00761DD6">
        <w:rPr>
          <w:rFonts w:ascii="Times New Roman" w:hAnsi="Times New Roman" w:cs="Times New Roman"/>
          <w:sz w:val="24"/>
          <w:szCs w:val="24"/>
          <w:lang w:val="en-US"/>
        </w:rPr>
        <w:t xml:space="preserve"> </w:t>
      </w:r>
      <w:r w:rsidR="00323FDC" w:rsidRPr="00761DD6">
        <w:rPr>
          <w:rFonts w:ascii="Times New Roman" w:hAnsi="Times New Roman" w:cs="Times New Roman"/>
          <w:sz w:val="24"/>
          <w:szCs w:val="24"/>
          <w:lang w:val="en-US"/>
        </w:rPr>
        <w:t>to define and modify their own development strategy</w:t>
      </w:r>
      <w:r w:rsidR="001B69E8" w:rsidRPr="00761DD6">
        <w:rPr>
          <w:rFonts w:ascii="Times New Roman" w:hAnsi="Times New Roman" w:cs="Times New Roman"/>
          <w:sz w:val="24"/>
          <w:szCs w:val="24"/>
          <w:lang w:val="en-US"/>
        </w:rPr>
        <w:t xml:space="preserve">:    </w:t>
      </w:r>
    </w:p>
    <w:p w:rsidR="001B69E8" w:rsidRPr="0040510C" w:rsidRDefault="001B69E8" w:rsidP="001B69E8">
      <w:pPr>
        <w:pStyle w:val="Point0"/>
        <w:spacing w:before="0" w:after="0"/>
        <w:ind w:left="0" w:firstLine="0"/>
        <w:rPr>
          <w:noProof/>
          <w:szCs w:val="24"/>
        </w:rPr>
      </w:pPr>
      <w:r>
        <w:rPr>
          <w:noProof/>
          <w:szCs w:val="24"/>
        </w:rPr>
        <w:t>"</w:t>
      </w:r>
      <w:r w:rsidRPr="0040510C">
        <w:rPr>
          <w:noProof/>
          <w:szCs w:val="24"/>
        </w:rPr>
        <w:t>The Joint Council of the West Africa - European Union EPA</w:t>
      </w:r>
      <w:r>
        <w:rPr>
          <w:noProof/>
          <w:szCs w:val="24"/>
        </w:rPr>
        <w:t>;</w:t>
      </w:r>
    </w:p>
    <w:p w:rsidR="001B69E8" w:rsidRDefault="001B69E8" w:rsidP="001B69E8">
      <w:pPr>
        <w:pStyle w:val="Point0"/>
        <w:spacing w:before="0" w:after="0"/>
        <w:ind w:left="0" w:firstLine="0"/>
        <w:rPr>
          <w:noProof/>
          <w:szCs w:val="24"/>
        </w:rPr>
      </w:pPr>
      <w:r>
        <w:rPr>
          <w:noProof/>
        </w:rPr>
        <w:t>T</w:t>
      </w:r>
      <w:r w:rsidRPr="00FB1C03">
        <w:rPr>
          <w:noProof/>
        </w:rPr>
        <w:t xml:space="preserve">he Ministerial Monitoring Committee of the West Africa </w:t>
      </w:r>
      <w:r w:rsidR="00323FDC">
        <w:rPr>
          <w:noProof/>
        </w:rPr>
        <w:t>-</w:t>
      </w:r>
      <w:r w:rsidRPr="00FB1C03">
        <w:rPr>
          <w:noProof/>
        </w:rPr>
        <w:t xml:space="preserve"> European Union EPA</w:t>
      </w:r>
      <w:r>
        <w:rPr>
          <w:noProof/>
        </w:rPr>
        <w:t>;</w:t>
      </w:r>
      <w:r w:rsidRPr="0040510C">
        <w:rPr>
          <w:noProof/>
          <w:szCs w:val="24"/>
        </w:rPr>
        <w:t xml:space="preserve"> </w:t>
      </w:r>
    </w:p>
    <w:p w:rsidR="001B69E8" w:rsidRPr="00FB1C03" w:rsidRDefault="001B69E8" w:rsidP="001B69E8">
      <w:pPr>
        <w:pStyle w:val="Point0"/>
        <w:spacing w:before="0" w:after="0"/>
        <w:ind w:left="0" w:firstLine="0"/>
        <w:rPr>
          <w:noProof/>
        </w:rPr>
      </w:pPr>
      <w:r w:rsidRPr="0040510C">
        <w:rPr>
          <w:noProof/>
          <w:szCs w:val="24"/>
        </w:rPr>
        <w:t>The Joint Implementation Committee of the West Africa - European Union EPA</w:t>
      </w:r>
      <w:r>
        <w:rPr>
          <w:noProof/>
          <w:szCs w:val="24"/>
        </w:rPr>
        <w:t>, which m</w:t>
      </w:r>
      <w:r w:rsidRPr="00FB1C03">
        <w:rPr>
          <w:noProof/>
        </w:rPr>
        <w:t>ay</w:t>
      </w:r>
      <w:r>
        <w:rPr>
          <w:noProof/>
        </w:rPr>
        <w:t xml:space="preserve"> </w:t>
      </w:r>
      <w:r w:rsidRPr="00FB1C03">
        <w:rPr>
          <w:noProof/>
        </w:rPr>
        <w:t>set up and supervise special committees or bodies to deal with matters falling within its competence, and determine their composition and duties, and their rules of procedure;</w:t>
      </w:r>
      <w:r w:rsidRPr="00FB1C03">
        <w:rPr>
          <w:noProof/>
        </w:rPr>
        <w:tab/>
      </w:r>
    </w:p>
    <w:p w:rsidR="001B69E8" w:rsidRPr="0040510C" w:rsidRDefault="001B69E8" w:rsidP="001B69E8">
      <w:pPr>
        <w:pStyle w:val="Point0"/>
        <w:spacing w:before="0" w:after="0"/>
        <w:ind w:left="0" w:firstLine="0"/>
        <w:rPr>
          <w:noProof/>
          <w:szCs w:val="24"/>
        </w:rPr>
      </w:pPr>
      <w:r w:rsidRPr="0040510C">
        <w:rPr>
          <w:noProof/>
          <w:szCs w:val="24"/>
        </w:rPr>
        <w:t>The Joint West Africa - European Union Parliamentary Committee;</w:t>
      </w:r>
    </w:p>
    <w:p w:rsidR="001B69E8" w:rsidRPr="0040510C" w:rsidRDefault="001B69E8" w:rsidP="001B69E8">
      <w:pPr>
        <w:pStyle w:val="Point0"/>
        <w:spacing w:before="0" w:after="0"/>
        <w:ind w:left="0" w:firstLine="0"/>
        <w:rPr>
          <w:noProof/>
          <w:szCs w:val="24"/>
        </w:rPr>
      </w:pPr>
      <w:r w:rsidRPr="0040510C">
        <w:rPr>
          <w:noProof/>
          <w:szCs w:val="24"/>
        </w:rPr>
        <w:t>The Joint West Africa-European Union Consultative Committee;</w:t>
      </w:r>
    </w:p>
    <w:p w:rsidR="001B69E8" w:rsidRPr="00761DD6" w:rsidRDefault="001B69E8" w:rsidP="001B69E8">
      <w:pPr>
        <w:spacing w:after="0" w:line="240" w:lineRule="auto"/>
        <w:jc w:val="both"/>
        <w:rPr>
          <w:rFonts w:ascii="Times New Roman" w:hAnsi="Times New Roman" w:cs="Times New Roman"/>
          <w:noProof/>
          <w:sz w:val="24"/>
          <w:szCs w:val="24"/>
          <w:lang w:val="en-US"/>
        </w:rPr>
      </w:pPr>
      <w:r w:rsidRPr="00761DD6">
        <w:rPr>
          <w:rFonts w:ascii="Times New Roman" w:hAnsi="Times New Roman" w:cs="Times New Roman"/>
          <w:noProof/>
          <w:sz w:val="24"/>
          <w:szCs w:val="24"/>
          <w:lang w:val="en-US"/>
        </w:rPr>
        <w:t>The Special Committee on Customs and Trade Facilitation;</w:t>
      </w:r>
    </w:p>
    <w:p w:rsidR="001B69E8" w:rsidRPr="00761DD6" w:rsidRDefault="001B69E8"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noProof/>
          <w:sz w:val="24"/>
          <w:szCs w:val="24"/>
          <w:lang w:val="en-US"/>
        </w:rPr>
        <w:t>The Competitiveness Observatory"</w:t>
      </w:r>
    </w:p>
    <w:p w:rsidR="001B69E8" w:rsidRPr="00761DD6" w:rsidRDefault="001B69E8" w:rsidP="001B69E8">
      <w:pPr>
        <w:spacing w:after="0" w:line="240" w:lineRule="auto"/>
        <w:jc w:val="both"/>
        <w:rPr>
          <w:rFonts w:ascii="Times New Roman" w:hAnsi="Times New Roman" w:cs="Times New Roman"/>
          <w:sz w:val="24"/>
          <w:szCs w:val="24"/>
          <w:lang w:val="en-US"/>
        </w:rPr>
      </w:pPr>
    </w:p>
    <w:p w:rsidR="001B69E8" w:rsidRPr="00761DD6" w:rsidRDefault="00323FDC"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The present paper will only focus on some provisions among th</w:t>
      </w:r>
      <w:r w:rsidR="00187CF6" w:rsidRPr="00761DD6">
        <w:rPr>
          <w:rFonts w:ascii="Times New Roman" w:hAnsi="Times New Roman" w:cs="Times New Roman"/>
          <w:sz w:val="24"/>
          <w:szCs w:val="24"/>
          <w:lang w:val="en-US"/>
        </w:rPr>
        <w:t>e most crucial</w:t>
      </w:r>
      <w:r w:rsidR="001B69E8" w:rsidRPr="00761DD6">
        <w:rPr>
          <w:rFonts w:ascii="Times New Roman" w:hAnsi="Times New Roman" w:cs="Times New Roman"/>
          <w:sz w:val="24"/>
          <w:szCs w:val="24"/>
          <w:lang w:val="en-US"/>
        </w:rPr>
        <w:t xml:space="preserve">, </w:t>
      </w:r>
      <w:r w:rsidR="00187CF6" w:rsidRPr="00761DD6">
        <w:rPr>
          <w:rFonts w:ascii="Times New Roman" w:hAnsi="Times New Roman" w:cs="Times New Roman"/>
          <w:sz w:val="24"/>
          <w:szCs w:val="24"/>
          <w:lang w:val="en-US"/>
        </w:rPr>
        <w:t xml:space="preserve">those on tariff </w:t>
      </w:r>
      <w:r w:rsidR="001B69E8" w:rsidRPr="00761DD6">
        <w:rPr>
          <w:rFonts w:ascii="Times New Roman" w:hAnsi="Times New Roman" w:cs="Times New Roman"/>
          <w:sz w:val="24"/>
          <w:szCs w:val="24"/>
          <w:lang w:val="en-US"/>
        </w:rPr>
        <w:t xml:space="preserve">protection </w:t>
      </w:r>
      <w:r w:rsidR="00187CF6" w:rsidRPr="00761DD6">
        <w:rPr>
          <w:rFonts w:ascii="Times New Roman" w:hAnsi="Times New Roman" w:cs="Times New Roman"/>
          <w:sz w:val="24"/>
          <w:szCs w:val="24"/>
          <w:lang w:val="en-US"/>
        </w:rPr>
        <w:t>and safeguard measures</w:t>
      </w:r>
      <w:r w:rsidR="001B69E8" w:rsidRPr="00761DD6">
        <w:rPr>
          <w:rFonts w:ascii="Times New Roman" w:hAnsi="Times New Roman" w:cs="Times New Roman"/>
          <w:sz w:val="24"/>
          <w:szCs w:val="24"/>
          <w:lang w:val="en-US"/>
        </w:rPr>
        <w:t xml:space="preserve">, </w:t>
      </w:r>
      <w:r w:rsidR="00187CF6" w:rsidRPr="00761DD6">
        <w:rPr>
          <w:rFonts w:ascii="Times New Roman" w:hAnsi="Times New Roman" w:cs="Times New Roman"/>
          <w:sz w:val="24"/>
          <w:szCs w:val="24"/>
          <w:lang w:val="en-US"/>
        </w:rPr>
        <w:t>without reviewing all other important issues</w:t>
      </w:r>
      <w:r w:rsidR="001B69E8" w:rsidRPr="00761DD6">
        <w:rPr>
          <w:rFonts w:ascii="Times New Roman" w:hAnsi="Times New Roman" w:cs="Times New Roman"/>
          <w:sz w:val="24"/>
          <w:szCs w:val="24"/>
          <w:lang w:val="en-US"/>
        </w:rPr>
        <w:t>.</w:t>
      </w:r>
    </w:p>
    <w:p w:rsidR="001B69E8" w:rsidRPr="00761DD6" w:rsidRDefault="001B69E8" w:rsidP="001B69E8">
      <w:pPr>
        <w:spacing w:after="0" w:line="240" w:lineRule="auto"/>
        <w:jc w:val="both"/>
        <w:rPr>
          <w:rFonts w:ascii="Times New Roman" w:hAnsi="Times New Roman" w:cs="Times New Roman"/>
          <w:sz w:val="24"/>
          <w:szCs w:val="24"/>
          <w:lang w:val="en-US"/>
        </w:rPr>
      </w:pPr>
    </w:p>
    <w:p w:rsidR="001B69E8" w:rsidRDefault="001B69E8" w:rsidP="001B69E8">
      <w:pPr>
        <w:pStyle w:val="Titrearticle"/>
        <w:spacing w:before="0" w:after="0"/>
        <w:jc w:val="both"/>
        <w:rPr>
          <w:noProof/>
        </w:rPr>
      </w:pPr>
      <w:r w:rsidRPr="00AD01C9">
        <w:rPr>
          <w:b/>
          <w:i w:val="0"/>
          <w:noProof/>
          <w:u w:val="single"/>
        </w:rPr>
        <w:t xml:space="preserve">1) </w:t>
      </w:r>
      <w:r w:rsidR="002322CE">
        <w:rPr>
          <w:b/>
          <w:i w:val="0"/>
          <w:noProof/>
          <w:u w:val="single"/>
        </w:rPr>
        <w:t>Interdiction to increase import duties</w:t>
      </w:r>
      <w:r w:rsidRPr="007073C4">
        <w:rPr>
          <w:i w:val="0"/>
          <w:noProof/>
        </w:rPr>
        <w:t xml:space="preserve">: </w:t>
      </w:r>
      <w:r w:rsidRPr="00187CF6">
        <w:rPr>
          <w:i w:val="0"/>
          <w:noProof/>
          <w:u w:val="single"/>
        </w:rPr>
        <w:t>Article 9 Status quo</w:t>
      </w:r>
      <w:r w:rsidRPr="007073C4">
        <w:rPr>
          <w:i w:val="0"/>
          <w:noProof/>
        </w:rPr>
        <w:t xml:space="preserve"> </w:t>
      </w:r>
      <w:r w:rsidRPr="007073C4">
        <w:rPr>
          <w:noProof/>
        </w:rPr>
        <w:t>1.No</w:t>
      </w:r>
      <w:r w:rsidRPr="00D60A4E">
        <w:rPr>
          <w:noProof/>
        </w:rPr>
        <w:t xml:space="preserve"> new customs duties on imports shall be introduced on products covered by the liberalisation between the Parties, nor </w:t>
      </w:r>
      <w:r w:rsidRPr="00D60A4E">
        <w:rPr>
          <w:noProof/>
        </w:rPr>
        <w:lastRenderedPageBreak/>
        <w:t>shall those currently applied be increased from the date of entry into force of this Agreement".</w:t>
      </w:r>
    </w:p>
    <w:p w:rsidR="001B69E8" w:rsidRDefault="001B69E8" w:rsidP="001B69E8">
      <w:pPr>
        <w:spacing w:after="0" w:line="240" w:lineRule="auto"/>
        <w:jc w:val="both"/>
        <w:rPr>
          <w:rFonts w:ascii="Times New Roman" w:hAnsi="Times New Roman" w:cs="Times New Roman"/>
          <w:sz w:val="24"/>
          <w:szCs w:val="24"/>
          <w:lang w:val="en-GB" w:eastAsia="en-GB"/>
        </w:rPr>
      </w:pPr>
    </w:p>
    <w:p w:rsidR="001B69E8" w:rsidRDefault="00187CF6" w:rsidP="001B69E8">
      <w:pPr>
        <w:spacing w:after="0"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This provision</w:t>
      </w:r>
      <w:r w:rsidR="001B69E8">
        <w:rPr>
          <w:rFonts w:ascii="Times New Roman" w:hAnsi="Times New Roman" w:cs="Times New Roman"/>
          <w:sz w:val="24"/>
          <w:szCs w:val="24"/>
          <w:lang w:val="en-GB" w:eastAsia="en-GB"/>
        </w:rPr>
        <w:t xml:space="preserve"> – </w:t>
      </w:r>
      <w:r>
        <w:rPr>
          <w:rFonts w:ascii="Times New Roman" w:hAnsi="Times New Roman" w:cs="Times New Roman"/>
          <w:sz w:val="24"/>
          <w:szCs w:val="24"/>
          <w:lang w:val="en-GB" w:eastAsia="en-GB"/>
        </w:rPr>
        <w:t xml:space="preserve">which is clearly aimed at the import duties that WA would be allowed to </w:t>
      </w:r>
      <w:r w:rsidR="00714AE1">
        <w:rPr>
          <w:rFonts w:ascii="Times New Roman" w:hAnsi="Times New Roman" w:cs="Times New Roman"/>
          <w:sz w:val="24"/>
          <w:szCs w:val="24"/>
          <w:lang w:val="en-GB" w:eastAsia="en-GB"/>
        </w:rPr>
        <w:t>collect</w:t>
      </w:r>
      <w:r>
        <w:rPr>
          <w:rFonts w:ascii="Times New Roman" w:hAnsi="Times New Roman" w:cs="Times New Roman"/>
          <w:sz w:val="24"/>
          <w:szCs w:val="24"/>
          <w:lang w:val="en-GB" w:eastAsia="en-GB"/>
        </w:rPr>
        <w:t xml:space="preserve"> </w:t>
      </w:r>
      <w:r w:rsidR="00265D94">
        <w:rPr>
          <w:rFonts w:ascii="Times New Roman" w:hAnsi="Times New Roman" w:cs="Times New Roman"/>
          <w:sz w:val="24"/>
          <w:szCs w:val="24"/>
          <w:lang w:val="en-GB" w:eastAsia="en-GB"/>
        </w:rPr>
        <w:t xml:space="preserve">on </w:t>
      </w:r>
      <w:r w:rsidR="001B69E8">
        <w:rPr>
          <w:rFonts w:ascii="Times New Roman" w:hAnsi="Times New Roman" w:cs="Times New Roman"/>
          <w:sz w:val="24"/>
          <w:szCs w:val="24"/>
          <w:lang w:val="en-GB" w:eastAsia="en-GB"/>
        </w:rPr>
        <w:t xml:space="preserve">25% </w:t>
      </w:r>
      <w:r w:rsidR="00265D94">
        <w:rPr>
          <w:rFonts w:ascii="Times New Roman" w:hAnsi="Times New Roman" w:cs="Times New Roman"/>
          <w:sz w:val="24"/>
          <w:szCs w:val="24"/>
          <w:lang w:val="en-GB" w:eastAsia="en-GB"/>
        </w:rPr>
        <w:t xml:space="preserve">of its non-liberalized imports from the EU </w:t>
      </w:r>
      <w:r w:rsidR="001B69E8">
        <w:rPr>
          <w:rFonts w:ascii="Times New Roman" w:hAnsi="Times New Roman" w:cs="Times New Roman"/>
          <w:sz w:val="24"/>
          <w:szCs w:val="24"/>
          <w:lang w:val="en-GB" w:eastAsia="en-GB"/>
        </w:rPr>
        <w:t xml:space="preserve">– </w:t>
      </w:r>
      <w:r w:rsidR="00265D94">
        <w:rPr>
          <w:rFonts w:ascii="Times New Roman" w:hAnsi="Times New Roman" w:cs="Times New Roman"/>
          <w:sz w:val="24"/>
          <w:szCs w:val="24"/>
          <w:lang w:val="en-GB" w:eastAsia="en-GB"/>
        </w:rPr>
        <w:t>i</w:t>
      </w:r>
      <w:r w:rsidR="001B69E8">
        <w:rPr>
          <w:rFonts w:ascii="Times New Roman" w:hAnsi="Times New Roman" w:cs="Times New Roman"/>
          <w:sz w:val="24"/>
          <w:szCs w:val="24"/>
          <w:lang w:val="en-GB" w:eastAsia="en-GB"/>
        </w:rPr>
        <w:t>s intol</w:t>
      </w:r>
      <w:r w:rsidR="00265D94">
        <w:rPr>
          <w:rFonts w:ascii="Times New Roman" w:hAnsi="Times New Roman" w:cs="Times New Roman"/>
          <w:sz w:val="24"/>
          <w:szCs w:val="24"/>
          <w:lang w:val="en-GB" w:eastAsia="en-GB"/>
        </w:rPr>
        <w:t>e</w:t>
      </w:r>
      <w:r w:rsidR="001B69E8">
        <w:rPr>
          <w:rFonts w:ascii="Times New Roman" w:hAnsi="Times New Roman" w:cs="Times New Roman"/>
          <w:sz w:val="24"/>
          <w:szCs w:val="24"/>
          <w:lang w:val="en-GB" w:eastAsia="en-GB"/>
        </w:rPr>
        <w:t xml:space="preserve">rable </w:t>
      </w:r>
      <w:r w:rsidR="00265D94">
        <w:rPr>
          <w:rFonts w:ascii="Times New Roman" w:hAnsi="Times New Roman" w:cs="Times New Roman"/>
          <w:sz w:val="24"/>
          <w:szCs w:val="24"/>
          <w:lang w:val="en-GB" w:eastAsia="en-GB"/>
        </w:rPr>
        <w:t>for two reas</w:t>
      </w:r>
      <w:r w:rsidR="001B69E8">
        <w:rPr>
          <w:rFonts w:ascii="Times New Roman" w:hAnsi="Times New Roman" w:cs="Times New Roman"/>
          <w:sz w:val="24"/>
          <w:szCs w:val="24"/>
          <w:lang w:val="en-GB" w:eastAsia="en-GB"/>
        </w:rPr>
        <w:t>ons:</w:t>
      </w:r>
    </w:p>
    <w:p w:rsidR="001B69E8" w:rsidRDefault="001B69E8" w:rsidP="001B69E8">
      <w:pPr>
        <w:spacing w:after="0" w:line="240" w:lineRule="auto"/>
        <w:jc w:val="both"/>
        <w:rPr>
          <w:rFonts w:ascii="Times New Roman" w:hAnsi="Times New Roman" w:cs="Times New Roman"/>
          <w:sz w:val="24"/>
          <w:szCs w:val="24"/>
          <w:lang w:val="en-GB" w:eastAsia="en-GB"/>
        </w:rPr>
      </w:pPr>
    </w:p>
    <w:p w:rsidR="001B69E8" w:rsidRDefault="001B69E8" w:rsidP="001B69E8">
      <w:pPr>
        <w:spacing w:after="0"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w:t>
      </w:r>
      <w:r w:rsidR="001363C8">
        <w:rPr>
          <w:rFonts w:ascii="Times New Roman" w:hAnsi="Times New Roman" w:cs="Times New Roman"/>
          <w:sz w:val="24"/>
          <w:szCs w:val="24"/>
          <w:lang w:val="en-GB" w:eastAsia="en-GB"/>
        </w:rPr>
        <w:t xml:space="preserve">Its huge </w:t>
      </w:r>
      <w:r>
        <w:rPr>
          <w:rFonts w:ascii="Times New Roman" w:hAnsi="Times New Roman" w:cs="Times New Roman"/>
          <w:sz w:val="24"/>
          <w:szCs w:val="24"/>
          <w:lang w:val="en-GB" w:eastAsia="en-GB"/>
        </w:rPr>
        <w:t xml:space="preserve">population </w:t>
      </w:r>
      <w:r w:rsidR="001363C8">
        <w:rPr>
          <w:rFonts w:ascii="Times New Roman" w:hAnsi="Times New Roman" w:cs="Times New Roman"/>
          <w:sz w:val="24"/>
          <w:szCs w:val="24"/>
          <w:lang w:val="en-GB" w:eastAsia="en-GB"/>
        </w:rPr>
        <w:t xml:space="preserve">growth </w:t>
      </w:r>
      <w:r>
        <w:rPr>
          <w:rFonts w:ascii="Times New Roman" w:hAnsi="Times New Roman" w:cs="Times New Roman"/>
          <w:sz w:val="24"/>
          <w:szCs w:val="24"/>
          <w:lang w:val="en-GB" w:eastAsia="en-GB"/>
        </w:rPr>
        <w:t xml:space="preserve">– </w:t>
      </w:r>
      <w:r w:rsidR="001363C8">
        <w:rPr>
          <w:rFonts w:ascii="Times New Roman" w:hAnsi="Times New Roman" w:cs="Times New Roman"/>
          <w:sz w:val="24"/>
          <w:szCs w:val="24"/>
          <w:lang w:val="en-GB" w:eastAsia="en-GB"/>
        </w:rPr>
        <w:t xml:space="preserve">from </w:t>
      </w:r>
      <w:r>
        <w:rPr>
          <w:rFonts w:ascii="Times New Roman" w:hAnsi="Times New Roman" w:cs="Times New Roman"/>
          <w:sz w:val="24"/>
          <w:szCs w:val="24"/>
          <w:lang w:val="en-GB" w:eastAsia="en-GB"/>
        </w:rPr>
        <w:t xml:space="preserve">340 million (M) </w:t>
      </w:r>
      <w:r w:rsidR="001363C8">
        <w:rPr>
          <w:rFonts w:ascii="Times New Roman" w:hAnsi="Times New Roman" w:cs="Times New Roman"/>
          <w:sz w:val="24"/>
          <w:szCs w:val="24"/>
          <w:lang w:val="en-GB" w:eastAsia="en-GB"/>
        </w:rPr>
        <w:t>i</w:t>
      </w:r>
      <w:r>
        <w:rPr>
          <w:rFonts w:ascii="Times New Roman" w:hAnsi="Times New Roman" w:cs="Times New Roman"/>
          <w:sz w:val="24"/>
          <w:szCs w:val="24"/>
          <w:lang w:val="en-GB" w:eastAsia="en-GB"/>
        </w:rPr>
        <w:t xml:space="preserve">n 2014 </w:t>
      </w:r>
      <w:r w:rsidR="001363C8">
        <w:rPr>
          <w:rFonts w:ascii="Times New Roman" w:hAnsi="Times New Roman" w:cs="Times New Roman"/>
          <w:sz w:val="24"/>
          <w:szCs w:val="24"/>
          <w:lang w:val="en-GB" w:eastAsia="en-GB"/>
        </w:rPr>
        <w:t>to</w:t>
      </w:r>
      <w:r>
        <w:rPr>
          <w:rFonts w:ascii="Times New Roman" w:hAnsi="Times New Roman" w:cs="Times New Roman"/>
          <w:sz w:val="24"/>
          <w:szCs w:val="24"/>
          <w:lang w:val="en-GB" w:eastAsia="en-GB"/>
        </w:rPr>
        <w:t xml:space="preserve"> 510 M </w:t>
      </w:r>
      <w:r w:rsidR="001363C8">
        <w:rPr>
          <w:rFonts w:ascii="Times New Roman" w:hAnsi="Times New Roman" w:cs="Times New Roman"/>
          <w:sz w:val="24"/>
          <w:szCs w:val="24"/>
          <w:lang w:val="en-GB" w:eastAsia="en-GB"/>
        </w:rPr>
        <w:t>i</w:t>
      </w:r>
      <w:r>
        <w:rPr>
          <w:rFonts w:ascii="Times New Roman" w:hAnsi="Times New Roman" w:cs="Times New Roman"/>
          <w:sz w:val="24"/>
          <w:szCs w:val="24"/>
          <w:lang w:val="en-GB" w:eastAsia="en-GB"/>
        </w:rPr>
        <w:t xml:space="preserve">n 2030 </w:t>
      </w:r>
      <w:r w:rsidR="001363C8">
        <w:rPr>
          <w:rFonts w:ascii="Times New Roman" w:hAnsi="Times New Roman" w:cs="Times New Roman"/>
          <w:sz w:val="24"/>
          <w:szCs w:val="24"/>
          <w:lang w:val="en-GB" w:eastAsia="en-GB"/>
        </w:rPr>
        <w:t xml:space="preserve">and </w:t>
      </w:r>
      <w:r>
        <w:rPr>
          <w:rFonts w:ascii="Times New Roman" w:hAnsi="Times New Roman" w:cs="Times New Roman"/>
          <w:sz w:val="24"/>
          <w:szCs w:val="24"/>
          <w:lang w:val="en-GB" w:eastAsia="en-GB"/>
        </w:rPr>
        <w:t xml:space="preserve">807 M </w:t>
      </w:r>
      <w:r w:rsidR="001363C8">
        <w:rPr>
          <w:rFonts w:ascii="Times New Roman" w:hAnsi="Times New Roman" w:cs="Times New Roman"/>
          <w:sz w:val="24"/>
          <w:szCs w:val="24"/>
          <w:lang w:val="en-GB" w:eastAsia="en-GB"/>
        </w:rPr>
        <w:t>i</w:t>
      </w:r>
      <w:r>
        <w:rPr>
          <w:rFonts w:ascii="Times New Roman" w:hAnsi="Times New Roman" w:cs="Times New Roman"/>
          <w:sz w:val="24"/>
          <w:szCs w:val="24"/>
          <w:lang w:val="en-GB" w:eastAsia="en-GB"/>
        </w:rPr>
        <w:t xml:space="preserve">n 2050 – </w:t>
      </w:r>
      <w:r w:rsidR="001363C8">
        <w:rPr>
          <w:rFonts w:ascii="Times New Roman" w:hAnsi="Times New Roman" w:cs="Times New Roman"/>
          <w:sz w:val="24"/>
          <w:szCs w:val="24"/>
          <w:lang w:val="en-GB" w:eastAsia="en-GB"/>
        </w:rPr>
        <w:t>will force it not only to import</w:t>
      </w:r>
      <w:r w:rsidR="00714AE1">
        <w:rPr>
          <w:rFonts w:ascii="Times New Roman" w:hAnsi="Times New Roman" w:cs="Times New Roman"/>
          <w:sz w:val="24"/>
          <w:szCs w:val="24"/>
          <w:lang w:val="en-GB" w:eastAsia="en-GB"/>
        </w:rPr>
        <w:t xml:space="preserve"> more, generating more import duties, </w:t>
      </w:r>
      <w:r w:rsidR="001363C8">
        <w:rPr>
          <w:rFonts w:ascii="Times New Roman" w:hAnsi="Times New Roman" w:cs="Times New Roman"/>
          <w:sz w:val="24"/>
          <w:szCs w:val="24"/>
          <w:lang w:val="en-GB" w:eastAsia="en-GB"/>
        </w:rPr>
        <w:t xml:space="preserve">but also to find additional budget resources to face the </w:t>
      </w:r>
      <w:r>
        <w:rPr>
          <w:rFonts w:ascii="Times New Roman" w:hAnsi="Times New Roman" w:cs="Times New Roman"/>
          <w:sz w:val="24"/>
          <w:szCs w:val="24"/>
          <w:lang w:val="en-GB" w:eastAsia="en-GB"/>
        </w:rPr>
        <w:t>correspond</w:t>
      </w:r>
      <w:r w:rsidR="001363C8">
        <w:rPr>
          <w:rFonts w:ascii="Times New Roman" w:hAnsi="Times New Roman" w:cs="Times New Roman"/>
          <w:sz w:val="24"/>
          <w:szCs w:val="24"/>
          <w:lang w:val="en-GB" w:eastAsia="en-GB"/>
        </w:rPr>
        <w:t>ing increase of its public expenditures, and in any case it should have the right to raise them indep</w:t>
      </w:r>
      <w:r>
        <w:rPr>
          <w:rFonts w:ascii="Times New Roman" w:hAnsi="Times New Roman" w:cs="Times New Roman"/>
          <w:sz w:val="24"/>
          <w:szCs w:val="24"/>
          <w:lang w:val="en-GB" w:eastAsia="en-GB"/>
        </w:rPr>
        <w:t>end</w:t>
      </w:r>
      <w:r w:rsidR="001363C8">
        <w:rPr>
          <w:rFonts w:ascii="Times New Roman" w:hAnsi="Times New Roman" w:cs="Times New Roman"/>
          <w:sz w:val="24"/>
          <w:szCs w:val="24"/>
          <w:lang w:val="en-GB" w:eastAsia="en-GB"/>
        </w:rPr>
        <w:t>ently of its demographic challenge</w:t>
      </w:r>
      <w:r>
        <w:rPr>
          <w:rFonts w:ascii="Times New Roman" w:hAnsi="Times New Roman" w:cs="Times New Roman"/>
          <w:sz w:val="24"/>
          <w:szCs w:val="24"/>
          <w:lang w:val="en-GB" w:eastAsia="en-GB"/>
        </w:rPr>
        <w:t xml:space="preserve">; </w:t>
      </w:r>
    </w:p>
    <w:p w:rsidR="001B69E8" w:rsidRDefault="001B69E8" w:rsidP="001B69E8">
      <w:pPr>
        <w:spacing w:after="0" w:line="240" w:lineRule="auto"/>
        <w:jc w:val="both"/>
        <w:rPr>
          <w:rFonts w:ascii="Times New Roman" w:hAnsi="Times New Roman" w:cs="Times New Roman"/>
          <w:sz w:val="24"/>
          <w:szCs w:val="24"/>
          <w:lang w:val="en-GB" w:eastAsia="en-GB"/>
        </w:rPr>
      </w:pPr>
    </w:p>
    <w:p w:rsidR="001B69E8" w:rsidRPr="00145514" w:rsidRDefault="001B69E8" w:rsidP="001B69E8">
      <w:pPr>
        <w:spacing w:after="0"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b) </w:t>
      </w:r>
      <w:r w:rsidR="001363C8">
        <w:rPr>
          <w:rFonts w:ascii="Times New Roman" w:hAnsi="Times New Roman" w:cs="Times New Roman"/>
          <w:sz w:val="24"/>
          <w:szCs w:val="24"/>
          <w:lang w:val="en-GB" w:eastAsia="en-GB"/>
        </w:rPr>
        <w:t>This provision implies that WA</w:t>
      </w:r>
      <w:r>
        <w:rPr>
          <w:rFonts w:ascii="Times New Roman" w:hAnsi="Times New Roman" w:cs="Times New Roman"/>
          <w:sz w:val="24"/>
          <w:szCs w:val="24"/>
          <w:lang w:val="en-GB" w:eastAsia="en-GB"/>
        </w:rPr>
        <w:t xml:space="preserve">, </w:t>
      </w:r>
      <w:r w:rsidR="001363C8">
        <w:rPr>
          <w:rFonts w:ascii="Times New Roman" w:hAnsi="Times New Roman" w:cs="Times New Roman"/>
          <w:sz w:val="24"/>
          <w:szCs w:val="24"/>
          <w:lang w:val="en-GB" w:eastAsia="en-GB"/>
        </w:rPr>
        <w:t>at least ECOWAS</w:t>
      </w:r>
      <w:r>
        <w:rPr>
          <w:rFonts w:ascii="Times New Roman" w:hAnsi="Times New Roman" w:cs="Times New Roman"/>
          <w:sz w:val="24"/>
          <w:szCs w:val="24"/>
          <w:lang w:val="en-GB" w:eastAsia="en-GB"/>
        </w:rPr>
        <w:t xml:space="preserve">, </w:t>
      </w:r>
      <w:r w:rsidR="001363C8">
        <w:rPr>
          <w:rFonts w:ascii="Times New Roman" w:hAnsi="Times New Roman" w:cs="Times New Roman"/>
          <w:sz w:val="24"/>
          <w:szCs w:val="24"/>
          <w:lang w:val="en-GB" w:eastAsia="en-GB"/>
        </w:rPr>
        <w:t xml:space="preserve">could not become a WTO Member and acquire bound duties at the level of the weighted average of the bound duties of its Member States, at least of 14 of them since the membership process </w:t>
      </w:r>
      <w:r w:rsidR="006331FE">
        <w:rPr>
          <w:rFonts w:ascii="Times New Roman" w:hAnsi="Times New Roman" w:cs="Times New Roman"/>
          <w:sz w:val="24"/>
          <w:szCs w:val="24"/>
          <w:lang w:val="en-GB" w:eastAsia="en-GB"/>
        </w:rPr>
        <w:t>for Liberia is not completed yet</w:t>
      </w:r>
      <w:r>
        <w:rPr>
          <w:rFonts w:ascii="Times New Roman" w:hAnsi="Times New Roman" w:cs="Times New Roman"/>
          <w:sz w:val="24"/>
          <w:szCs w:val="24"/>
          <w:lang w:val="en-GB" w:eastAsia="en-GB"/>
        </w:rPr>
        <w:t xml:space="preserve">. </w:t>
      </w:r>
      <w:r w:rsidR="006331FE">
        <w:rPr>
          <w:rFonts w:ascii="Times New Roman" w:hAnsi="Times New Roman" w:cs="Times New Roman"/>
          <w:sz w:val="24"/>
          <w:szCs w:val="24"/>
          <w:lang w:val="en-GB" w:eastAsia="en-GB"/>
        </w:rPr>
        <w:t>Indeed, once a WTO Member, ECOWAS would be free to raise its applied duties up to the level of its bound duties and, if it cannot do it on its imports from the EU because of the EPA article</w:t>
      </w:r>
      <w:r>
        <w:rPr>
          <w:rFonts w:ascii="Times New Roman" w:hAnsi="Times New Roman" w:cs="Times New Roman"/>
          <w:sz w:val="24"/>
          <w:szCs w:val="24"/>
          <w:lang w:val="en-GB" w:eastAsia="en-GB"/>
        </w:rPr>
        <w:t xml:space="preserve"> 9, </w:t>
      </w:r>
      <w:r w:rsidR="006331FE">
        <w:rPr>
          <w:rFonts w:ascii="Times New Roman" w:hAnsi="Times New Roman" w:cs="Times New Roman"/>
          <w:sz w:val="24"/>
          <w:szCs w:val="24"/>
          <w:lang w:val="en-GB" w:eastAsia="en-GB"/>
        </w:rPr>
        <w:t>the other WTO Members could sue ECOWAS for violation of the Most Favoured Nation (MFN, GATT article 1</w:t>
      </w:r>
      <w:r w:rsidR="006331FE" w:rsidRPr="006331FE">
        <w:rPr>
          <w:rFonts w:ascii="Times New Roman" w:hAnsi="Times New Roman" w:cs="Times New Roman"/>
          <w:sz w:val="24"/>
          <w:szCs w:val="24"/>
          <w:vertAlign w:val="superscript"/>
          <w:lang w:val="en-GB" w:eastAsia="en-GB"/>
        </w:rPr>
        <w:t>st</w:t>
      </w:r>
      <w:r w:rsidR="006331FE">
        <w:rPr>
          <w:rFonts w:ascii="Times New Roman" w:hAnsi="Times New Roman" w:cs="Times New Roman"/>
          <w:sz w:val="24"/>
          <w:szCs w:val="24"/>
          <w:lang w:val="en-GB" w:eastAsia="en-GB"/>
        </w:rPr>
        <w:t>)</w:t>
      </w:r>
      <w:r>
        <w:rPr>
          <w:rFonts w:ascii="Times New Roman" w:hAnsi="Times New Roman" w:cs="Times New Roman"/>
          <w:sz w:val="24"/>
          <w:szCs w:val="24"/>
          <w:lang w:val="en-GB" w:eastAsia="en-GB"/>
        </w:rPr>
        <w:t xml:space="preserve"> </w:t>
      </w:r>
      <w:r w:rsidR="006331FE">
        <w:rPr>
          <w:rFonts w:ascii="Times New Roman" w:hAnsi="Times New Roman" w:cs="Times New Roman"/>
          <w:sz w:val="24"/>
          <w:szCs w:val="24"/>
          <w:lang w:val="en-GB" w:eastAsia="en-GB"/>
        </w:rPr>
        <w:t>as its imports from the EU would be favoured</w:t>
      </w:r>
      <w:r>
        <w:rPr>
          <w:rFonts w:ascii="Times New Roman" w:hAnsi="Times New Roman" w:cs="Times New Roman"/>
          <w:sz w:val="24"/>
          <w:szCs w:val="24"/>
          <w:lang w:val="en-GB" w:eastAsia="en-GB"/>
        </w:rPr>
        <w:t xml:space="preserve">.    </w:t>
      </w:r>
      <w:r w:rsidRPr="00D60A4E">
        <w:rPr>
          <w:rFonts w:ascii="Times New Roman" w:hAnsi="Times New Roman" w:cs="Times New Roman"/>
          <w:sz w:val="24"/>
          <w:szCs w:val="24"/>
          <w:lang w:val="en-GB" w:eastAsia="en-GB"/>
        </w:rPr>
        <w:t xml:space="preserve"> </w:t>
      </w:r>
      <w:r w:rsidRPr="00761DD6">
        <w:rPr>
          <w:rFonts w:ascii="Times New Roman" w:hAnsi="Times New Roman" w:cs="Times New Roman"/>
          <w:sz w:val="24"/>
          <w:szCs w:val="24"/>
          <w:lang w:val="en-US"/>
        </w:rPr>
        <w:t xml:space="preserve"> </w:t>
      </w:r>
    </w:p>
    <w:p w:rsidR="00613498" w:rsidRDefault="00613498" w:rsidP="001B69E8">
      <w:pPr>
        <w:pStyle w:val="Titrearticle"/>
        <w:spacing w:before="0" w:after="0"/>
        <w:jc w:val="both"/>
        <w:rPr>
          <w:b/>
          <w:i w:val="0"/>
          <w:noProof/>
          <w:u w:val="single"/>
        </w:rPr>
      </w:pPr>
    </w:p>
    <w:p w:rsidR="001B69E8" w:rsidRPr="00DF07A8" w:rsidRDefault="001B69E8" w:rsidP="001B69E8">
      <w:pPr>
        <w:pStyle w:val="Titrearticle"/>
        <w:spacing w:before="0" w:after="0"/>
        <w:jc w:val="both"/>
        <w:rPr>
          <w:i w:val="0"/>
          <w:noProof/>
        </w:rPr>
      </w:pPr>
      <w:r w:rsidRPr="00DF07A8">
        <w:rPr>
          <w:b/>
          <w:i w:val="0"/>
          <w:noProof/>
          <w:u w:val="single"/>
        </w:rPr>
        <w:t xml:space="preserve">2) </w:t>
      </w:r>
      <w:r w:rsidR="002322CE">
        <w:rPr>
          <w:b/>
          <w:i w:val="0"/>
          <w:noProof/>
          <w:u w:val="single"/>
        </w:rPr>
        <w:t>Locking</w:t>
      </w:r>
      <w:r>
        <w:rPr>
          <w:b/>
          <w:i w:val="0"/>
          <w:noProof/>
          <w:u w:val="single"/>
        </w:rPr>
        <w:t xml:space="preserve"> </w:t>
      </w:r>
      <w:r w:rsidR="006331FE">
        <w:rPr>
          <w:b/>
          <w:i w:val="0"/>
          <w:noProof/>
          <w:u w:val="single"/>
        </w:rPr>
        <w:t>of import duties per tariff line</w:t>
      </w:r>
      <w:r>
        <w:rPr>
          <w:i w:val="0"/>
          <w:noProof/>
        </w:rPr>
        <w:t xml:space="preserve">: </w:t>
      </w:r>
      <w:r w:rsidRPr="00F057B6">
        <w:rPr>
          <w:i w:val="0"/>
          <w:noProof/>
          <w:u w:val="single"/>
        </w:rPr>
        <w:t>Article 7 Customs duties</w:t>
      </w:r>
      <w:r w:rsidRPr="00DF07A8">
        <w:rPr>
          <w:b/>
          <w:i w:val="0"/>
          <w:noProof/>
        </w:rPr>
        <w:t xml:space="preserve"> </w:t>
      </w:r>
      <w:r w:rsidRPr="00FB1C03">
        <w:rPr>
          <w:noProof/>
        </w:rPr>
        <w:t>2</w:t>
      </w:r>
      <w:r w:rsidRPr="00DF07A8">
        <w:rPr>
          <w:noProof/>
          <w:color w:val="002060"/>
        </w:rPr>
        <w:t xml:space="preserve">. </w:t>
      </w:r>
      <w:r w:rsidRPr="00DF07A8">
        <w:rPr>
          <w:noProof/>
        </w:rPr>
        <w:t xml:space="preserve">For each product, the basic customs duty to which the successive reductions set out in the Agreement are to be applied shall be that effectively applicable on the day of entry into force of the Agreement. </w:t>
      </w:r>
    </w:p>
    <w:p w:rsidR="001B69E8" w:rsidRPr="00DF07A8" w:rsidRDefault="001B69E8" w:rsidP="001B69E8">
      <w:pPr>
        <w:pStyle w:val="Annexetitre"/>
        <w:spacing w:before="0" w:after="0"/>
        <w:jc w:val="both"/>
        <w:rPr>
          <w:noProof/>
        </w:rPr>
      </w:pPr>
    </w:p>
    <w:p w:rsidR="001B69E8" w:rsidRPr="00AD01C9" w:rsidRDefault="001B69E8" w:rsidP="001B69E8">
      <w:pPr>
        <w:pStyle w:val="Annexetitre"/>
        <w:spacing w:before="0" w:after="0"/>
        <w:jc w:val="both"/>
        <w:rPr>
          <w:b w:val="0"/>
          <w:i/>
          <w:noProof/>
          <w:spacing w:val="-1"/>
          <w:u w:val="none"/>
        </w:rPr>
      </w:pPr>
      <w:r w:rsidRPr="00BD0C2D">
        <w:rPr>
          <w:noProof/>
        </w:rPr>
        <w:t>ANNEX C (Part 1)</w:t>
      </w:r>
      <w:r>
        <w:rPr>
          <w:b w:val="0"/>
          <w:noProof/>
          <w:u w:val="none"/>
        </w:rPr>
        <w:t xml:space="preserve"> </w:t>
      </w:r>
      <w:r w:rsidRPr="006331FE">
        <w:rPr>
          <w:b w:val="0"/>
          <w:noProof/>
          <w:szCs w:val="24"/>
        </w:rPr>
        <w:t>C</w:t>
      </w:r>
      <w:r w:rsidR="006331FE" w:rsidRPr="006331FE">
        <w:rPr>
          <w:b w:val="0"/>
          <w:noProof/>
          <w:szCs w:val="24"/>
        </w:rPr>
        <w:t>ustoms duties on products orginating from the</w:t>
      </w:r>
      <w:r w:rsidRPr="006331FE">
        <w:rPr>
          <w:b w:val="0"/>
          <w:noProof/>
          <w:szCs w:val="24"/>
        </w:rPr>
        <w:t xml:space="preserve"> E</w:t>
      </w:r>
      <w:r w:rsidR="006331FE" w:rsidRPr="006331FE">
        <w:rPr>
          <w:b w:val="0"/>
          <w:noProof/>
          <w:szCs w:val="24"/>
        </w:rPr>
        <w:t xml:space="preserve">uropean </w:t>
      </w:r>
      <w:r w:rsidRPr="006331FE">
        <w:rPr>
          <w:b w:val="0"/>
          <w:noProof/>
          <w:szCs w:val="24"/>
        </w:rPr>
        <w:t>U</w:t>
      </w:r>
      <w:r w:rsidR="006331FE" w:rsidRPr="006331FE">
        <w:rPr>
          <w:b w:val="0"/>
          <w:noProof/>
          <w:szCs w:val="24"/>
        </w:rPr>
        <w:t>nion</w:t>
      </w:r>
      <w:r>
        <w:rPr>
          <w:b w:val="0"/>
          <w:noProof/>
          <w:szCs w:val="24"/>
          <w:u w:val="none"/>
        </w:rPr>
        <w:t xml:space="preserve"> </w:t>
      </w:r>
      <w:r w:rsidRPr="00AD01C9">
        <w:rPr>
          <w:b w:val="0"/>
          <w:i/>
          <w:noProof/>
          <w:u w:val="none"/>
        </w:rPr>
        <w:t>1.</w:t>
      </w:r>
      <w:r>
        <w:rPr>
          <w:b w:val="0"/>
          <w:i/>
          <w:noProof/>
          <w:u w:val="none"/>
        </w:rPr>
        <w:t xml:space="preserve"> </w:t>
      </w:r>
      <w:r w:rsidRPr="00AD01C9">
        <w:rPr>
          <w:b w:val="0"/>
          <w:i/>
          <w:noProof/>
          <w:u w:val="none"/>
        </w:rPr>
        <w:t>In accordance with Article 10 of the Agreement, West Africa shall liberalise some products originating in the European Union Party imported into its territory according to the tariff dismantling categories A, B and C. A fourth category, D, covers the list of sensitive products for the region, which are excluded from liberalisation.</w:t>
      </w:r>
    </w:p>
    <w:p w:rsidR="001B69E8" w:rsidRPr="00AD01C9" w:rsidRDefault="001B69E8" w:rsidP="001B69E8">
      <w:pPr>
        <w:pStyle w:val="ManualNumPar1"/>
        <w:spacing w:before="0" w:after="0"/>
        <w:ind w:left="0" w:firstLine="0"/>
        <w:rPr>
          <w:i/>
          <w:noProof/>
          <w:color w:val="2D2B2D"/>
          <w:szCs w:val="24"/>
        </w:rPr>
      </w:pPr>
      <w:r w:rsidRPr="00AD01C9">
        <w:rPr>
          <w:i/>
          <w:noProof/>
          <w:color w:val="2D2B2D"/>
          <w:szCs w:val="24"/>
        </w:rPr>
        <w:t>2.</w:t>
      </w:r>
      <w:r w:rsidRPr="00AD01C9">
        <w:rPr>
          <w:i/>
          <w:noProof/>
          <w:szCs w:val="24"/>
        </w:rPr>
        <w:tab/>
        <w:t>The classification of products into the various liberalisation groups essentially follows the categorisation of products in the tariff bands of the ECOWAS Common External Tariff (ECOWAS CET).</w:t>
      </w:r>
      <w:r w:rsidRPr="00AD01C9">
        <w:rPr>
          <w:i/>
          <w:noProof/>
          <w:color w:val="2D2B2D"/>
          <w:szCs w:val="24"/>
        </w:rPr>
        <w:t xml:space="preserve"> Consequently:</w:t>
      </w:r>
    </w:p>
    <w:p w:rsidR="001B69E8" w:rsidRPr="00AD01C9" w:rsidRDefault="001B69E8" w:rsidP="001B69E8">
      <w:pPr>
        <w:pStyle w:val="Point1"/>
        <w:spacing w:before="0" w:after="0"/>
        <w:ind w:left="0" w:firstLine="0"/>
        <w:rPr>
          <w:i/>
          <w:noProof/>
          <w:szCs w:val="24"/>
        </w:rPr>
      </w:pPr>
      <w:r w:rsidRPr="00AD01C9">
        <w:rPr>
          <w:i/>
          <w:noProof/>
          <w:szCs w:val="24"/>
        </w:rPr>
        <w:t>a)</w:t>
      </w:r>
      <w:r w:rsidRPr="00AD01C9">
        <w:rPr>
          <w:i/>
          <w:noProof/>
          <w:szCs w:val="24"/>
        </w:rPr>
        <w:tab/>
        <w:t>group A covers essential social goods, basic necessities, basic commodities, capital goods and specific inputs;</w:t>
      </w:r>
    </w:p>
    <w:p w:rsidR="001B69E8" w:rsidRPr="00AD01C9" w:rsidRDefault="001B69E8" w:rsidP="001B69E8">
      <w:pPr>
        <w:pStyle w:val="Point1"/>
        <w:spacing w:before="0" w:after="0"/>
        <w:ind w:left="0" w:firstLine="0"/>
        <w:rPr>
          <w:i/>
          <w:noProof/>
          <w:szCs w:val="24"/>
        </w:rPr>
      </w:pPr>
      <w:r w:rsidRPr="00AD01C9">
        <w:rPr>
          <w:i/>
          <w:noProof/>
          <w:szCs w:val="24"/>
        </w:rPr>
        <w:t>b)</w:t>
      </w:r>
      <w:r w:rsidRPr="00AD01C9">
        <w:rPr>
          <w:i/>
          <w:noProof/>
          <w:szCs w:val="24"/>
        </w:rPr>
        <w:tab/>
        <w:t>group B includes mainly inputs and intermediate goods; and</w:t>
      </w:r>
    </w:p>
    <w:p w:rsidR="001B69E8" w:rsidRPr="00AD01C9" w:rsidRDefault="001B69E8" w:rsidP="001B69E8">
      <w:pPr>
        <w:pStyle w:val="Point1"/>
        <w:spacing w:before="0" w:after="0"/>
        <w:ind w:left="0" w:firstLine="0"/>
        <w:rPr>
          <w:i/>
          <w:noProof/>
          <w:szCs w:val="24"/>
        </w:rPr>
      </w:pPr>
      <w:r w:rsidRPr="00AD01C9">
        <w:rPr>
          <w:i/>
          <w:noProof/>
          <w:szCs w:val="24"/>
        </w:rPr>
        <w:t>c)</w:t>
      </w:r>
      <w:r w:rsidRPr="00AD01C9">
        <w:rPr>
          <w:i/>
          <w:noProof/>
          <w:szCs w:val="24"/>
        </w:rPr>
        <w:tab/>
        <w:t>group C covers mainly final consumption goods. </w:t>
      </w:r>
    </w:p>
    <w:p w:rsidR="001B69E8" w:rsidRPr="00761DD6" w:rsidRDefault="001B69E8" w:rsidP="001B69E8">
      <w:pPr>
        <w:spacing w:after="0" w:line="240" w:lineRule="auto"/>
        <w:jc w:val="both"/>
        <w:rPr>
          <w:rFonts w:ascii="Times New Roman" w:hAnsi="Times New Roman" w:cs="Times New Roman"/>
          <w:i/>
          <w:sz w:val="24"/>
          <w:szCs w:val="24"/>
          <w:lang w:val="en-US"/>
        </w:rPr>
      </w:pPr>
      <w:r w:rsidRPr="00761DD6">
        <w:rPr>
          <w:rFonts w:ascii="Times New Roman" w:hAnsi="Times New Roman" w:cs="Times New Roman"/>
          <w:i/>
          <w:noProof/>
          <w:color w:val="2D2B2D"/>
          <w:sz w:val="24"/>
          <w:szCs w:val="24"/>
          <w:lang w:val="en-US"/>
        </w:rPr>
        <w:t>3.</w:t>
      </w:r>
      <w:r w:rsidRPr="00761DD6">
        <w:rPr>
          <w:rFonts w:ascii="Times New Roman" w:hAnsi="Times New Roman" w:cs="Times New Roman"/>
          <w:i/>
          <w:noProof/>
          <w:sz w:val="24"/>
          <w:szCs w:val="24"/>
          <w:lang w:val="en-US"/>
        </w:rPr>
        <w:tab/>
      </w:r>
      <w:r w:rsidRPr="00761DD6">
        <w:rPr>
          <w:rFonts w:ascii="Times New Roman" w:hAnsi="Times New Roman" w:cs="Times New Roman"/>
          <w:i/>
          <w:noProof/>
          <w:color w:val="2D2B2D"/>
          <w:sz w:val="24"/>
          <w:szCs w:val="24"/>
          <w:lang w:val="en-US"/>
        </w:rPr>
        <w:t>Tariff dismantling is designed in such a way that the progressive reduction in duties is in line with the structure of the ECOWAS CET tariff bands for intermediate cuts.</w:t>
      </w:r>
    </w:p>
    <w:p w:rsidR="001B69E8" w:rsidRPr="00761DD6" w:rsidRDefault="001B69E8" w:rsidP="001B69E8">
      <w:pPr>
        <w:spacing w:after="0" w:line="240" w:lineRule="auto"/>
        <w:jc w:val="both"/>
        <w:rPr>
          <w:rFonts w:ascii="Times New Roman" w:hAnsi="Times New Roman" w:cs="Times New Roman"/>
          <w:sz w:val="24"/>
          <w:szCs w:val="24"/>
          <w:lang w:val="en-US"/>
        </w:rPr>
      </w:pPr>
    </w:p>
    <w:p w:rsidR="001B69E8" w:rsidRPr="00761DD6" w:rsidRDefault="001B69E8"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I</w:t>
      </w:r>
      <w:r w:rsidR="00BD213D" w:rsidRPr="00761DD6">
        <w:rPr>
          <w:rFonts w:ascii="Times New Roman" w:hAnsi="Times New Roman" w:cs="Times New Roman"/>
          <w:sz w:val="24"/>
          <w:szCs w:val="24"/>
          <w:lang w:val="en-US"/>
        </w:rPr>
        <w:t xml:space="preserve">t is intolerable that WA </w:t>
      </w:r>
      <w:r w:rsidR="00714AE1" w:rsidRPr="00761DD6">
        <w:rPr>
          <w:rFonts w:ascii="Times New Roman" w:hAnsi="Times New Roman" w:cs="Times New Roman"/>
          <w:sz w:val="24"/>
          <w:szCs w:val="24"/>
          <w:lang w:val="en-US"/>
        </w:rPr>
        <w:t>sh</w:t>
      </w:r>
      <w:r w:rsidR="00BD213D" w:rsidRPr="00761DD6">
        <w:rPr>
          <w:rFonts w:ascii="Times New Roman" w:hAnsi="Times New Roman" w:cs="Times New Roman"/>
          <w:sz w:val="24"/>
          <w:szCs w:val="24"/>
          <w:lang w:val="en-US"/>
        </w:rPr>
        <w:t xml:space="preserve">ould agree to a fixed </w:t>
      </w:r>
      <w:r w:rsidRPr="00761DD6">
        <w:rPr>
          <w:rFonts w:ascii="Times New Roman" w:hAnsi="Times New Roman" w:cs="Times New Roman"/>
          <w:sz w:val="24"/>
          <w:szCs w:val="24"/>
          <w:lang w:val="en-US"/>
        </w:rPr>
        <w:t xml:space="preserve">classification </w:t>
      </w:r>
      <w:r w:rsidR="00BD213D" w:rsidRPr="00761DD6">
        <w:rPr>
          <w:rFonts w:ascii="Times New Roman" w:hAnsi="Times New Roman" w:cs="Times New Roman"/>
          <w:sz w:val="24"/>
          <w:szCs w:val="24"/>
          <w:lang w:val="en-US"/>
        </w:rPr>
        <w:t xml:space="preserve">of </w:t>
      </w:r>
      <w:r w:rsidRPr="00761DD6">
        <w:rPr>
          <w:rFonts w:ascii="Times New Roman" w:hAnsi="Times New Roman" w:cs="Times New Roman"/>
          <w:sz w:val="24"/>
          <w:szCs w:val="24"/>
          <w:lang w:val="en-US"/>
        </w:rPr>
        <w:t>produ</w:t>
      </w:r>
      <w:r w:rsidR="00BD213D" w:rsidRPr="00761DD6">
        <w:rPr>
          <w:rFonts w:ascii="Times New Roman" w:hAnsi="Times New Roman" w:cs="Times New Roman"/>
          <w:sz w:val="24"/>
          <w:szCs w:val="24"/>
          <w:lang w:val="en-US"/>
        </w:rPr>
        <w:t>c</w:t>
      </w:r>
      <w:r w:rsidRPr="00761DD6">
        <w:rPr>
          <w:rFonts w:ascii="Times New Roman" w:hAnsi="Times New Roman" w:cs="Times New Roman"/>
          <w:sz w:val="24"/>
          <w:szCs w:val="24"/>
          <w:lang w:val="en-US"/>
        </w:rPr>
        <w:t xml:space="preserve">ts </w:t>
      </w:r>
      <w:r w:rsidR="00BD213D" w:rsidRPr="00761DD6">
        <w:rPr>
          <w:rFonts w:ascii="Times New Roman" w:hAnsi="Times New Roman" w:cs="Times New Roman"/>
          <w:sz w:val="24"/>
          <w:szCs w:val="24"/>
          <w:lang w:val="en-US"/>
        </w:rPr>
        <w:t xml:space="preserve">to be liberalized in groups </w:t>
      </w:r>
      <w:r w:rsidRPr="00761DD6">
        <w:rPr>
          <w:rFonts w:ascii="Times New Roman" w:hAnsi="Times New Roman" w:cs="Times New Roman"/>
          <w:sz w:val="24"/>
          <w:szCs w:val="24"/>
          <w:lang w:val="en-US"/>
        </w:rPr>
        <w:t xml:space="preserve">A, B, C </w:t>
      </w:r>
      <w:r w:rsidR="00BD213D" w:rsidRPr="00761DD6">
        <w:rPr>
          <w:rFonts w:ascii="Times New Roman" w:hAnsi="Times New Roman" w:cs="Times New Roman"/>
          <w:sz w:val="24"/>
          <w:szCs w:val="24"/>
          <w:lang w:val="en-US"/>
        </w:rPr>
        <w:t>and</w:t>
      </w:r>
      <w:r w:rsidRPr="00761DD6">
        <w:rPr>
          <w:rFonts w:ascii="Times New Roman" w:hAnsi="Times New Roman" w:cs="Times New Roman"/>
          <w:sz w:val="24"/>
          <w:szCs w:val="24"/>
          <w:lang w:val="en-US"/>
        </w:rPr>
        <w:t xml:space="preserve"> D (produ</w:t>
      </w:r>
      <w:r w:rsidR="00BD213D" w:rsidRPr="00761DD6">
        <w:rPr>
          <w:rFonts w:ascii="Times New Roman" w:hAnsi="Times New Roman" w:cs="Times New Roman"/>
          <w:sz w:val="24"/>
          <w:szCs w:val="24"/>
          <w:lang w:val="en-US"/>
        </w:rPr>
        <w:t>c</w:t>
      </w:r>
      <w:r w:rsidRPr="00761DD6">
        <w:rPr>
          <w:rFonts w:ascii="Times New Roman" w:hAnsi="Times New Roman" w:cs="Times New Roman"/>
          <w:sz w:val="24"/>
          <w:szCs w:val="24"/>
          <w:lang w:val="en-US"/>
        </w:rPr>
        <w:t xml:space="preserve">ts </w:t>
      </w:r>
      <w:r w:rsidR="00BD213D" w:rsidRPr="00761DD6">
        <w:rPr>
          <w:rFonts w:ascii="Times New Roman" w:hAnsi="Times New Roman" w:cs="Times New Roman"/>
          <w:sz w:val="24"/>
          <w:szCs w:val="24"/>
          <w:lang w:val="en-US"/>
        </w:rPr>
        <w:t>not liberalized). The only constraint that WA could agree ultimately is to open its market at 7</w:t>
      </w:r>
      <w:r w:rsidRPr="00761DD6">
        <w:rPr>
          <w:rFonts w:ascii="Times New Roman" w:hAnsi="Times New Roman" w:cs="Times New Roman"/>
          <w:sz w:val="24"/>
          <w:szCs w:val="24"/>
          <w:lang w:val="en-US"/>
        </w:rPr>
        <w:t xml:space="preserve">5% </w:t>
      </w:r>
      <w:r w:rsidR="00BD213D" w:rsidRPr="00761DD6">
        <w:rPr>
          <w:rFonts w:ascii="Times New Roman" w:hAnsi="Times New Roman" w:cs="Times New Roman"/>
          <w:sz w:val="24"/>
          <w:szCs w:val="24"/>
          <w:lang w:val="en-US"/>
        </w:rPr>
        <w:t xml:space="preserve">of its </w:t>
      </w:r>
      <w:r w:rsidRPr="00761DD6">
        <w:rPr>
          <w:rFonts w:ascii="Times New Roman" w:hAnsi="Times New Roman" w:cs="Times New Roman"/>
          <w:sz w:val="24"/>
          <w:szCs w:val="24"/>
          <w:lang w:val="en-US"/>
        </w:rPr>
        <w:t xml:space="preserve">imports </w:t>
      </w:r>
      <w:r w:rsidR="00BD213D" w:rsidRPr="00761DD6">
        <w:rPr>
          <w:rFonts w:ascii="Times New Roman" w:hAnsi="Times New Roman" w:cs="Times New Roman"/>
          <w:sz w:val="24"/>
          <w:szCs w:val="24"/>
          <w:lang w:val="en-US"/>
        </w:rPr>
        <w:t xml:space="preserve">from the EU but it must keep the policy space to </w:t>
      </w:r>
      <w:r w:rsidRPr="00761DD6">
        <w:rPr>
          <w:rFonts w:ascii="Times New Roman" w:hAnsi="Times New Roman" w:cs="Times New Roman"/>
          <w:sz w:val="24"/>
          <w:szCs w:val="24"/>
          <w:lang w:val="en-US"/>
        </w:rPr>
        <w:t>modif</w:t>
      </w:r>
      <w:r w:rsidR="00BD213D" w:rsidRPr="00761DD6">
        <w:rPr>
          <w:rFonts w:ascii="Times New Roman" w:hAnsi="Times New Roman" w:cs="Times New Roman"/>
          <w:sz w:val="24"/>
          <w:szCs w:val="24"/>
          <w:lang w:val="en-US"/>
        </w:rPr>
        <w:t>y</w:t>
      </w:r>
      <w:r w:rsidRPr="00761DD6">
        <w:rPr>
          <w:rFonts w:ascii="Times New Roman" w:hAnsi="Times New Roman" w:cs="Times New Roman"/>
          <w:sz w:val="24"/>
          <w:szCs w:val="24"/>
          <w:lang w:val="en-US"/>
        </w:rPr>
        <w:t xml:space="preserve">, </w:t>
      </w:r>
      <w:r w:rsidR="00BD213D" w:rsidRPr="00761DD6">
        <w:rPr>
          <w:rFonts w:ascii="Times New Roman" w:hAnsi="Times New Roman" w:cs="Times New Roman"/>
          <w:sz w:val="24"/>
          <w:szCs w:val="24"/>
          <w:lang w:val="en-US"/>
        </w:rPr>
        <w:t>on the one hand</w:t>
      </w:r>
      <w:r w:rsidRPr="00761DD6">
        <w:rPr>
          <w:rFonts w:ascii="Times New Roman" w:hAnsi="Times New Roman" w:cs="Times New Roman"/>
          <w:sz w:val="24"/>
          <w:szCs w:val="24"/>
          <w:lang w:val="en-US"/>
        </w:rPr>
        <w:t xml:space="preserve">, </w:t>
      </w:r>
      <w:r w:rsidR="00BD213D" w:rsidRPr="00761DD6">
        <w:rPr>
          <w:rFonts w:ascii="Times New Roman" w:hAnsi="Times New Roman" w:cs="Times New Roman"/>
          <w:sz w:val="24"/>
          <w:szCs w:val="24"/>
          <w:lang w:val="en-US"/>
        </w:rPr>
        <w:t xml:space="preserve">the list of </w:t>
      </w:r>
      <w:r w:rsidRPr="00761DD6">
        <w:rPr>
          <w:rFonts w:ascii="Times New Roman" w:hAnsi="Times New Roman" w:cs="Times New Roman"/>
          <w:sz w:val="24"/>
          <w:szCs w:val="24"/>
          <w:lang w:val="en-US"/>
        </w:rPr>
        <w:t>produ</w:t>
      </w:r>
      <w:r w:rsidR="00BD213D" w:rsidRPr="00761DD6">
        <w:rPr>
          <w:rFonts w:ascii="Times New Roman" w:hAnsi="Times New Roman" w:cs="Times New Roman"/>
          <w:sz w:val="24"/>
          <w:szCs w:val="24"/>
          <w:lang w:val="en-US"/>
        </w:rPr>
        <w:t>c</w:t>
      </w:r>
      <w:r w:rsidRPr="00761DD6">
        <w:rPr>
          <w:rFonts w:ascii="Times New Roman" w:hAnsi="Times New Roman" w:cs="Times New Roman"/>
          <w:sz w:val="24"/>
          <w:szCs w:val="24"/>
          <w:lang w:val="en-US"/>
        </w:rPr>
        <w:t xml:space="preserve">ts </w:t>
      </w:r>
      <w:r w:rsidR="00BD213D" w:rsidRPr="00761DD6">
        <w:rPr>
          <w:rFonts w:ascii="Times New Roman" w:hAnsi="Times New Roman" w:cs="Times New Roman"/>
          <w:sz w:val="24"/>
          <w:szCs w:val="24"/>
          <w:lang w:val="en-US"/>
        </w:rPr>
        <w:t xml:space="preserve">in the five </w:t>
      </w:r>
      <w:r w:rsidRPr="00761DD6">
        <w:rPr>
          <w:rFonts w:ascii="Times New Roman" w:hAnsi="Times New Roman" w:cs="Times New Roman"/>
          <w:sz w:val="24"/>
          <w:szCs w:val="24"/>
          <w:lang w:val="en-US"/>
        </w:rPr>
        <w:t xml:space="preserve">bands </w:t>
      </w:r>
      <w:r w:rsidR="00BD213D" w:rsidRPr="00761DD6">
        <w:rPr>
          <w:rFonts w:ascii="Times New Roman" w:hAnsi="Times New Roman" w:cs="Times New Roman"/>
          <w:sz w:val="24"/>
          <w:szCs w:val="24"/>
          <w:lang w:val="en-US"/>
        </w:rPr>
        <w:t>of the CET (common external tariff,</w:t>
      </w:r>
      <w:r w:rsidRPr="00761DD6">
        <w:rPr>
          <w:rFonts w:ascii="Times New Roman" w:hAnsi="Times New Roman" w:cs="Times New Roman"/>
          <w:sz w:val="24"/>
          <w:szCs w:val="24"/>
          <w:lang w:val="en-US"/>
        </w:rPr>
        <w:t xml:space="preserve"> </w:t>
      </w:r>
      <w:r w:rsidR="00BD213D" w:rsidRPr="00761DD6">
        <w:rPr>
          <w:rFonts w:ascii="Times New Roman" w:hAnsi="Times New Roman" w:cs="Times New Roman"/>
          <w:sz w:val="24"/>
          <w:szCs w:val="24"/>
          <w:lang w:val="en-US"/>
        </w:rPr>
        <w:t xml:space="preserve">at </w:t>
      </w:r>
      <w:r w:rsidRPr="00761DD6">
        <w:rPr>
          <w:rFonts w:ascii="Times New Roman" w:hAnsi="Times New Roman" w:cs="Times New Roman"/>
          <w:sz w:val="24"/>
          <w:szCs w:val="24"/>
          <w:lang w:val="en-US"/>
        </w:rPr>
        <w:t xml:space="preserve">0%, 5%, 10%, 20% </w:t>
      </w:r>
      <w:r w:rsidR="00BD213D" w:rsidRPr="00761DD6">
        <w:rPr>
          <w:rFonts w:ascii="Times New Roman" w:hAnsi="Times New Roman" w:cs="Times New Roman"/>
          <w:sz w:val="24"/>
          <w:szCs w:val="24"/>
          <w:lang w:val="en-US"/>
        </w:rPr>
        <w:t>and</w:t>
      </w:r>
      <w:r w:rsidRPr="00761DD6">
        <w:rPr>
          <w:rFonts w:ascii="Times New Roman" w:hAnsi="Times New Roman" w:cs="Times New Roman"/>
          <w:sz w:val="24"/>
          <w:szCs w:val="24"/>
          <w:lang w:val="en-US"/>
        </w:rPr>
        <w:t xml:space="preserve"> 35%) </w:t>
      </w:r>
      <w:r w:rsidR="00BD213D" w:rsidRPr="00761DD6">
        <w:rPr>
          <w:rFonts w:ascii="Times New Roman" w:hAnsi="Times New Roman" w:cs="Times New Roman"/>
          <w:sz w:val="24"/>
          <w:szCs w:val="24"/>
          <w:lang w:val="en-US"/>
        </w:rPr>
        <w:t>without being obliged to ask for permission to the EU and, on the other hand, to</w:t>
      </w:r>
      <w:r w:rsidRPr="00761DD6">
        <w:rPr>
          <w:rFonts w:ascii="Times New Roman" w:hAnsi="Times New Roman" w:cs="Times New Roman"/>
          <w:sz w:val="24"/>
          <w:szCs w:val="24"/>
          <w:lang w:val="en-US"/>
        </w:rPr>
        <w:t xml:space="preserve"> modif</w:t>
      </w:r>
      <w:r w:rsidR="00BD213D" w:rsidRPr="00761DD6">
        <w:rPr>
          <w:rFonts w:ascii="Times New Roman" w:hAnsi="Times New Roman" w:cs="Times New Roman"/>
          <w:sz w:val="24"/>
          <w:szCs w:val="24"/>
          <w:lang w:val="en-US"/>
        </w:rPr>
        <w:t xml:space="preserve">y the list of </w:t>
      </w:r>
      <w:r w:rsidR="000B5964" w:rsidRPr="00761DD6">
        <w:rPr>
          <w:rFonts w:ascii="Times New Roman" w:hAnsi="Times New Roman" w:cs="Times New Roman"/>
          <w:sz w:val="24"/>
          <w:szCs w:val="24"/>
          <w:lang w:val="en-US"/>
        </w:rPr>
        <w:t xml:space="preserve">excluded </w:t>
      </w:r>
      <w:r w:rsidR="00BD213D" w:rsidRPr="00761DD6">
        <w:rPr>
          <w:rFonts w:ascii="Times New Roman" w:hAnsi="Times New Roman" w:cs="Times New Roman"/>
          <w:sz w:val="24"/>
          <w:szCs w:val="24"/>
          <w:lang w:val="en-US"/>
        </w:rPr>
        <w:t xml:space="preserve">products </w:t>
      </w:r>
      <w:r w:rsidR="000B5964" w:rsidRPr="00761DD6">
        <w:rPr>
          <w:rFonts w:ascii="Times New Roman" w:hAnsi="Times New Roman" w:cs="Times New Roman"/>
          <w:sz w:val="24"/>
          <w:szCs w:val="24"/>
          <w:lang w:val="en-US"/>
        </w:rPr>
        <w:t xml:space="preserve">as long as it does not </w:t>
      </w:r>
      <w:r w:rsidR="00136167" w:rsidRPr="00761DD6">
        <w:rPr>
          <w:rFonts w:ascii="Times New Roman" w:hAnsi="Times New Roman" w:cs="Times New Roman"/>
          <w:sz w:val="24"/>
          <w:szCs w:val="24"/>
          <w:lang w:val="en-US"/>
        </w:rPr>
        <w:t>collect</w:t>
      </w:r>
      <w:r w:rsidR="000B5964" w:rsidRPr="00761DD6">
        <w:rPr>
          <w:rFonts w:ascii="Times New Roman" w:hAnsi="Times New Roman" w:cs="Times New Roman"/>
          <w:sz w:val="24"/>
          <w:szCs w:val="24"/>
          <w:lang w:val="en-US"/>
        </w:rPr>
        <w:t xml:space="preserve"> duties on </w:t>
      </w:r>
      <w:r w:rsidRPr="00761DD6">
        <w:rPr>
          <w:rFonts w:ascii="Times New Roman" w:hAnsi="Times New Roman" w:cs="Times New Roman"/>
          <w:sz w:val="24"/>
          <w:szCs w:val="24"/>
          <w:lang w:val="en-US"/>
        </w:rPr>
        <w:t xml:space="preserve">75% </w:t>
      </w:r>
      <w:r w:rsidR="000B5964" w:rsidRPr="00761DD6">
        <w:rPr>
          <w:rFonts w:ascii="Times New Roman" w:hAnsi="Times New Roman" w:cs="Times New Roman"/>
          <w:sz w:val="24"/>
          <w:szCs w:val="24"/>
          <w:lang w:val="en-US"/>
        </w:rPr>
        <w:t>of its imports from the EU</w:t>
      </w:r>
      <w:r w:rsidRPr="00761DD6">
        <w:rPr>
          <w:rFonts w:ascii="Times New Roman" w:hAnsi="Times New Roman" w:cs="Times New Roman"/>
          <w:sz w:val="24"/>
          <w:szCs w:val="24"/>
          <w:lang w:val="en-US"/>
        </w:rPr>
        <w:t xml:space="preserve">. </w:t>
      </w:r>
      <w:r w:rsidR="00136167" w:rsidRPr="00761DD6">
        <w:rPr>
          <w:rFonts w:ascii="Times New Roman" w:hAnsi="Times New Roman" w:cs="Times New Roman"/>
          <w:sz w:val="24"/>
          <w:szCs w:val="24"/>
          <w:lang w:val="en-US"/>
        </w:rPr>
        <w:t>In that respect we know that</w:t>
      </w:r>
      <w:r w:rsidRPr="00761DD6">
        <w:rPr>
          <w:rFonts w:ascii="Times New Roman" w:hAnsi="Times New Roman" w:cs="Times New Roman"/>
          <w:sz w:val="24"/>
          <w:szCs w:val="24"/>
          <w:lang w:val="en-US"/>
        </w:rPr>
        <w:t xml:space="preserve">, </w:t>
      </w:r>
      <w:r w:rsidR="00136167" w:rsidRPr="00761DD6">
        <w:rPr>
          <w:rFonts w:ascii="Times New Roman" w:hAnsi="Times New Roman" w:cs="Times New Roman"/>
          <w:sz w:val="24"/>
          <w:szCs w:val="24"/>
          <w:lang w:val="en-US"/>
        </w:rPr>
        <w:t xml:space="preserve">following the joint letter of the trade or development ministers of </w:t>
      </w:r>
      <w:r w:rsidRPr="00761DD6">
        <w:rPr>
          <w:rFonts w:ascii="Times New Roman" w:hAnsi="Times New Roman" w:cs="Times New Roman"/>
          <w:sz w:val="24"/>
          <w:szCs w:val="24"/>
          <w:lang w:val="en-US"/>
        </w:rPr>
        <w:t>D</w:t>
      </w:r>
      <w:r w:rsidR="00136167" w:rsidRPr="00761DD6">
        <w:rPr>
          <w:rFonts w:ascii="Times New Roman" w:hAnsi="Times New Roman" w:cs="Times New Roman"/>
          <w:sz w:val="24"/>
          <w:szCs w:val="24"/>
          <w:lang w:val="en-US"/>
        </w:rPr>
        <w:t>e</w:t>
      </w:r>
      <w:r w:rsidRPr="00761DD6">
        <w:rPr>
          <w:rFonts w:ascii="Times New Roman" w:hAnsi="Times New Roman" w:cs="Times New Roman"/>
          <w:sz w:val="24"/>
          <w:szCs w:val="24"/>
          <w:lang w:val="en-US"/>
        </w:rPr>
        <w:t>nmark, France, Ir</w:t>
      </w:r>
      <w:r w:rsidR="00136167" w:rsidRPr="00761DD6">
        <w:rPr>
          <w:rFonts w:ascii="Times New Roman" w:hAnsi="Times New Roman" w:cs="Times New Roman"/>
          <w:sz w:val="24"/>
          <w:szCs w:val="24"/>
          <w:lang w:val="en-US"/>
        </w:rPr>
        <w:t>e</w:t>
      </w:r>
      <w:r w:rsidRPr="00761DD6">
        <w:rPr>
          <w:rFonts w:ascii="Times New Roman" w:hAnsi="Times New Roman" w:cs="Times New Roman"/>
          <w:sz w:val="24"/>
          <w:szCs w:val="24"/>
          <w:lang w:val="en-US"/>
        </w:rPr>
        <w:t xml:space="preserve">land, </w:t>
      </w:r>
      <w:r w:rsidR="00136167" w:rsidRPr="00761DD6">
        <w:rPr>
          <w:rFonts w:ascii="Times New Roman" w:hAnsi="Times New Roman" w:cs="Times New Roman"/>
          <w:sz w:val="24"/>
          <w:szCs w:val="24"/>
          <w:lang w:val="en-US"/>
        </w:rPr>
        <w:t xml:space="preserve">the Netherlands and the United Kingdom to the EU Commission on 3 December </w:t>
      </w:r>
      <w:r w:rsidRPr="00761DD6">
        <w:rPr>
          <w:rFonts w:ascii="Times New Roman" w:hAnsi="Times New Roman" w:cs="Times New Roman"/>
          <w:sz w:val="24"/>
          <w:szCs w:val="24"/>
          <w:lang w:val="en-US"/>
        </w:rPr>
        <w:t>2013</w:t>
      </w:r>
      <w:r>
        <w:rPr>
          <w:rStyle w:val="Appelnotedebasdep"/>
          <w:rFonts w:ascii="Times New Roman" w:hAnsi="Times New Roman" w:cs="Times New Roman"/>
          <w:sz w:val="24"/>
          <w:szCs w:val="24"/>
        </w:rPr>
        <w:footnoteReference w:id="3"/>
      </w:r>
      <w:r w:rsidRPr="00761DD6">
        <w:rPr>
          <w:rFonts w:ascii="Times New Roman" w:hAnsi="Times New Roman" w:cs="Times New Roman"/>
          <w:sz w:val="24"/>
          <w:szCs w:val="24"/>
          <w:lang w:val="en-US"/>
        </w:rPr>
        <w:t xml:space="preserve">, </w:t>
      </w:r>
      <w:r w:rsidR="00136167" w:rsidRPr="00761DD6">
        <w:rPr>
          <w:rFonts w:ascii="Times New Roman" w:hAnsi="Times New Roman" w:cs="Times New Roman"/>
          <w:sz w:val="24"/>
          <w:szCs w:val="24"/>
          <w:lang w:val="en-US"/>
        </w:rPr>
        <w:t xml:space="preserve">the </w:t>
      </w:r>
      <w:r w:rsidRPr="00761DD6">
        <w:rPr>
          <w:rFonts w:ascii="Times New Roman" w:hAnsi="Times New Roman" w:cs="Times New Roman"/>
          <w:sz w:val="24"/>
          <w:szCs w:val="24"/>
          <w:lang w:val="en-US"/>
        </w:rPr>
        <w:t xml:space="preserve">Commission </w:t>
      </w:r>
      <w:r w:rsidR="00136167" w:rsidRPr="00761DD6">
        <w:rPr>
          <w:rFonts w:ascii="Times New Roman" w:hAnsi="Times New Roman" w:cs="Times New Roman"/>
          <w:sz w:val="24"/>
          <w:szCs w:val="24"/>
          <w:lang w:val="en-US"/>
        </w:rPr>
        <w:t xml:space="preserve">agreed eventually to lower the opening rate of the WA market to the EU exports from the 80% demanded until then to </w:t>
      </w:r>
      <w:r w:rsidRPr="00761DD6">
        <w:rPr>
          <w:rFonts w:ascii="Times New Roman" w:hAnsi="Times New Roman" w:cs="Times New Roman"/>
          <w:sz w:val="24"/>
          <w:szCs w:val="24"/>
          <w:lang w:val="en-US"/>
        </w:rPr>
        <w:t xml:space="preserve">75%. </w:t>
      </w:r>
      <w:r w:rsidR="00136167" w:rsidRPr="00761DD6">
        <w:rPr>
          <w:rFonts w:ascii="Times New Roman" w:hAnsi="Times New Roman" w:cs="Times New Roman"/>
          <w:sz w:val="24"/>
          <w:szCs w:val="24"/>
          <w:lang w:val="en-US"/>
        </w:rPr>
        <w:t xml:space="preserve">Actually the text of the </w:t>
      </w:r>
      <w:r w:rsidRPr="00761DD6">
        <w:rPr>
          <w:rFonts w:ascii="Times New Roman" w:hAnsi="Times New Roman" w:cs="Times New Roman"/>
          <w:sz w:val="24"/>
          <w:szCs w:val="24"/>
          <w:lang w:val="en-US"/>
        </w:rPr>
        <w:t>A</w:t>
      </w:r>
      <w:r w:rsidR="00136167" w:rsidRPr="00761DD6">
        <w:rPr>
          <w:rFonts w:ascii="Times New Roman" w:hAnsi="Times New Roman" w:cs="Times New Roman"/>
          <w:sz w:val="24"/>
          <w:szCs w:val="24"/>
          <w:lang w:val="en-US"/>
        </w:rPr>
        <w:t xml:space="preserve">greement shows that the </w:t>
      </w:r>
      <w:r w:rsidRPr="00761DD6">
        <w:rPr>
          <w:rFonts w:ascii="Times New Roman" w:hAnsi="Times New Roman" w:cs="Times New Roman"/>
          <w:sz w:val="24"/>
          <w:szCs w:val="24"/>
          <w:lang w:val="en-US"/>
        </w:rPr>
        <w:lastRenderedPageBreak/>
        <w:t xml:space="preserve">Commission </w:t>
      </w:r>
      <w:r w:rsidR="00136167" w:rsidRPr="00761DD6">
        <w:rPr>
          <w:rFonts w:ascii="Times New Roman" w:hAnsi="Times New Roman" w:cs="Times New Roman"/>
          <w:sz w:val="24"/>
          <w:szCs w:val="24"/>
          <w:lang w:val="en-US"/>
        </w:rPr>
        <w:t>has made its calculations on the number of WA tariff lines to be liberalized</w:t>
      </w:r>
      <w:r w:rsidRPr="00761DD6">
        <w:rPr>
          <w:rFonts w:ascii="Times New Roman" w:hAnsi="Times New Roman" w:cs="Times New Roman"/>
          <w:sz w:val="24"/>
          <w:szCs w:val="24"/>
          <w:lang w:val="en-US"/>
        </w:rPr>
        <w:t xml:space="preserve">, </w:t>
      </w:r>
      <w:r w:rsidR="00136167" w:rsidRPr="00761DD6">
        <w:rPr>
          <w:rFonts w:ascii="Times New Roman" w:hAnsi="Times New Roman" w:cs="Times New Roman"/>
          <w:sz w:val="24"/>
          <w:szCs w:val="24"/>
          <w:lang w:val="en-US"/>
        </w:rPr>
        <w:t xml:space="preserve">and the </w:t>
      </w:r>
      <w:r w:rsidRPr="00761DD6">
        <w:rPr>
          <w:rFonts w:ascii="Times New Roman" w:hAnsi="Times New Roman" w:cs="Times New Roman"/>
          <w:sz w:val="24"/>
          <w:szCs w:val="24"/>
          <w:lang w:val="en-US"/>
        </w:rPr>
        <w:t xml:space="preserve">South Centre </w:t>
      </w:r>
      <w:r w:rsidR="00136167" w:rsidRPr="00761DD6">
        <w:rPr>
          <w:rFonts w:ascii="Times New Roman" w:hAnsi="Times New Roman" w:cs="Times New Roman"/>
          <w:sz w:val="24"/>
          <w:szCs w:val="24"/>
          <w:lang w:val="en-US"/>
        </w:rPr>
        <w:t xml:space="preserve">has shown that this corresponds </w:t>
      </w:r>
      <w:r w:rsidR="00B51AF3" w:rsidRPr="00761DD6">
        <w:rPr>
          <w:rFonts w:ascii="Times New Roman" w:hAnsi="Times New Roman" w:cs="Times New Roman"/>
          <w:sz w:val="24"/>
          <w:szCs w:val="24"/>
          <w:lang w:val="en-US"/>
        </w:rPr>
        <w:t xml:space="preserve">to an average opening rate of 82% of the imports value, not of 75%, going from </w:t>
      </w:r>
      <w:r w:rsidRPr="00761DD6">
        <w:rPr>
          <w:rFonts w:ascii="Times New Roman" w:hAnsi="Times New Roman" w:cs="Times New Roman"/>
          <w:sz w:val="24"/>
          <w:szCs w:val="24"/>
          <w:lang w:val="en-US"/>
        </w:rPr>
        <w:t>75</w:t>
      </w:r>
      <w:r w:rsidR="00B51AF3" w:rsidRPr="00761DD6">
        <w:rPr>
          <w:rFonts w:ascii="Times New Roman" w:hAnsi="Times New Roman" w:cs="Times New Roman"/>
          <w:sz w:val="24"/>
          <w:szCs w:val="24"/>
          <w:lang w:val="en-US"/>
        </w:rPr>
        <w:t>.</w:t>
      </w:r>
      <w:r w:rsidRPr="00761DD6">
        <w:rPr>
          <w:rFonts w:ascii="Times New Roman" w:hAnsi="Times New Roman" w:cs="Times New Roman"/>
          <w:sz w:val="24"/>
          <w:szCs w:val="24"/>
          <w:lang w:val="en-US"/>
        </w:rPr>
        <w:t xml:space="preserve">3% </w:t>
      </w:r>
      <w:r w:rsidR="00B51AF3" w:rsidRPr="00761DD6">
        <w:rPr>
          <w:rFonts w:ascii="Times New Roman" w:hAnsi="Times New Roman" w:cs="Times New Roman"/>
          <w:sz w:val="24"/>
          <w:szCs w:val="24"/>
          <w:lang w:val="en-US"/>
        </w:rPr>
        <w:t xml:space="preserve">for </w:t>
      </w:r>
      <w:proofErr w:type="gramStart"/>
      <w:r w:rsidR="00B51AF3" w:rsidRPr="00761DD6">
        <w:rPr>
          <w:rFonts w:ascii="Times New Roman" w:hAnsi="Times New Roman" w:cs="Times New Roman"/>
          <w:sz w:val="24"/>
          <w:szCs w:val="24"/>
          <w:lang w:val="en-US"/>
        </w:rPr>
        <w:t>ivory</w:t>
      </w:r>
      <w:proofErr w:type="gramEnd"/>
      <w:r w:rsidR="00B51AF3" w:rsidRPr="00761DD6">
        <w:rPr>
          <w:rFonts w:ascii="Times New Roman" w:hAnsi="Times New Roman" w:cs="Times New Roman"/>
          <w:sz w:val="24"/>
          <w:szCs w:val="24"/>
          <w:lang w:val="en-US"/>
        </w:rPr>
        <w:t xml:space="preserve"> Coast to </w:t>
      </w:r>
      <w:r w:rsidRPr="00761DD6">
        <w:rPr>
          <w:rFonts w:ascii="Times New Roman" w:hAnsi="Times New Roman" w:cs="Times New Roman"/>
          <w:sz w:val="24"/>
          <w:szCs w:val="24"/>
          <w:lang w:val="en-US"/>
        </w:rPr>
        <w:t>91</w:t>
      </w:r>
      <w:r w:rsidR="00B51AF3" w:rsidRPr="00761DD6">
        <w:rPr>
          <w:rFonts w:ascii="Times New Roman" w:hAnsi="Times New Roman" w:cs="Times New Roman"/>
          <w:sz w:val="24"/>
          <w:szCs w:val="24"/>
          <w:lang w:val="en-US"/>
        </w:rPr>
        <w:t>.</w:t>
      </w:r>
      <w:r w:rsidRPr="00761DD6">
        <w:rPr>
          <w:rFonts w:ascii="Times New Roman" w:hAnsi="Times New Roman" w:cs="Times New Roman"/>
          <w:sz w:val="24"/>
          <w:szCs w:val="24"/>
          <w:lang w:val="en-US"/>
        </w:rPr>
        <w:t xml:space="preserve">8% </w:t>
      </w:r>
      <w:r w:rsidR="00B51AF3" w:rsidRPr="00761DD6">
        <w:rPr>
          <w:rFonts w:ascii="Times New Roman" w:hAnsi="Times New Roman" w:cs="Times New Roman"/>
          <w:sz w:val="24"/>
          <w:szCs w:val="24"/>
          <w:lang w:val="en-US"/>
        </w:rPr>
        <w:t>for</w:t>
      </w:r>
      <w:r w:rsidRPr="00761DD6">
        <w:rPr>
          <w:rFonts w:ascii="Times New Roman" w:hAnsi="Times New Roman" w:cs="Times New Roman"/>
          <w:sz w:val="24"/>
          <w:szCs w:val="24"/>
          <w:lang w:val="en-US"/>
        </w:rPr>
        <w:t xml:space="preserve"> Togo</w:t>
      </w:r>
      <w:r>
        <w:rPr>
          <w:rStyle w:val="Appelnotedebasdep"/>
          <w:rFonts w:ascii="Times New Roman" w:hAnsi="Times New Roman" w:cs="Times New Roman"/>
          <w:sz w:val="24"/>
          <w:szCs w:val="24"/>
        </w:rPr>
        <w:footnoteReference w:id="4"/>
      </w:r>
      <w:r w:rsidRPr="00761DD6">
        <w:rPr>
          <w:rFonts w:ascii="Times New Roman" w:hAnsi="Times New Roman" w:cs="Times New Roman"/>
          <w:sz w:val="24"/>
          <w:szCs w:val="24"/>
          <w:lang w:val="en-US"/>
        </w:rPr>
        <w:t xml:space="preserve">. </w:t>
      </w:r>
      <w:proofErr w:type="gramStart"/>
      <w:r w:rsidR="00B51AF3" w:rsidRPr="00761DD6">
        <w:rPr>
          <w:rFonts w:ascii="Times New Roman" w:hAnsi="Times New Roman" w:cs="Times New Roman"/>
          <w:sz w:val="24"/>
          <w:szCs w:val="24"/>
          <w:lang w:val="en-US"/>
        </w:rPr>
        <w:t xml:space="preserve">A true slap in the face not only of the WA Heads of State but also of the five EU countries having pressured the Commission to reduce the opening rate from </w:t>
      </w:r>
      <w:r w:rsidRPr="00761DD6">
        <w:rPr>
          <w:rFonts w:ascii="Times New Roman" w:hAnsi="Times New Roman" w:cs="Times New Roman"/>
          <w:sz w:val="24"/>
          <w:szCs w:val="24"/>
          <w:lang w:val="en-US"/>
        </w:rPr>
        <w:t xml:space="preserve">80% </w:t>
      </w:r>
      <w:r w:rsidR="00B51AF3" w:rsidRPr="00761DD6">
        <w:rPr>
          <w:rFonts w:ascii="Times New Roman" w:hAnsi="Times New Roman" w:cs="Times New Roman"/>
          <w:sz w:val="24"/>
          <w:szCs w:val="24"/>
          <w:lang w:val="en-US"/>
        </w:rPr>
        <w:t>to</w:t>
      </w:r>
      <w:r w:rsidRPr="00761DD6">
        <w:rPr>
          <w:rFonts w:ascii="Times New Roman" w:hAnsi="Times New Roman" w:cs="Times New Roman"/>
          <w:sz w:val="24"/>
          <w:szCs w:val="24"/>
          <w:lang w:val="en-US"/>
        </w:rPr>
        <w:t xml:space="preserve"> 75%.</w:t>
      </w:r>
      <w:proofErr w:type="gramEnd"/>
      <w:r w:rsidRPr="00761DD6">
        <w:rPr>
          <w:rFonts w:ascii="Times New Roman" w:hAnsi="Times New Roman" w:cs="Times New Roman"/>
          <w:sz w:val="24"/>
          <w:szCs w:val="24"/>
          <w:lang w:val="en-US"/>
        </w:rPr>
        <w:t xml:space="preserve">      </w:t>
      </w:r>
    </w:p>
    <w:p w:rsidR="001B69E8" w:rsidRPr="00761DD6" w:rsidRDefault="001B69E8" w:rsidP="001B69E8">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 xml:space="preserve"> </w:t>
      </w:r>
    </w:p>
    <w:p w:rsidR="001B69E8" w:rsidRPr="00424E44" w:rsidRDefault="001B69E8" w:rsidP="001B69E8">
      <w:pPr>
        <w:pStyle w:val="Titrearticle"/>
        <w:spacing w:before="0" w:after="0"/>
        <w:jc w:val="both"/>
        <w:rPr>
          <w:i w:val="0"/>
          <w:noProof/>
        </w:rPr>
      </w:pPr>
      <w:r w:rsidRPr="00C54D52">
        <w:rPr>
          <w:b/>
          <w:i w:val="0"/>
          <w:noProof/>
          <w:szCs w:val="24"/>
          <w:u w:val="single"/>
        </w:rPr>
        <w:t xml:space="preserve">3) </w:t>
      </w:r>
      <w:r w:rsidR="00C54D52" w:rsidRPr="00C54D52">
        <w:rPr>
          <w:b/>
          <w:i w:val="0"/>
          <w:noProof/>
          <w:szCs w:val="24"/>
          <w:u w:val="single"/>
        </w:rPr>
        <w:t>Interdiction to increase export taxes</w:t>
      </w:r>
      <w:r w:rsidR="00C54D52">
        <w:rPr>
          <w:i w:val="0"/>
          <w:noProof/>
          <w:szCs w:val="24"/>
        </w:rPr>
        <w:t>:</w:t>
      </w:r>
      <w:r w:rsidR="00C54D52">
        <w:rPr>
          <w:noProof/>
          <w:szCs w:val="24"/>
        </w:rPr>
        <w:t xml:space="preserve"> </w:t>
      </w:r>
      <w:r w:rsidRPr="00C54D52">
        <w:rPr>
          <w:i w:val="0"/>
          <w:noProof/>
          <w:szCs w:val="24"/>
          <w:u w:val="single"/>
        </w:rPr>
        <w:t>Article 13 Export duties and taxes</w:t>
      </w:r>
      <w:r w:rsidRPr="00424E44">
        <w:rPr>
          <w:i w:val="0"/>
          <w:noProof/>
          <w:szCs w:val="24"/>
        </w:rPr>
        <w:t>:</w:t>
      </w:r>
      <w:r>
        <w:rPr>
          <w:b/>
          <w:noProof/>
          <w:szCs w:val="24"/>
        </w:rPr>
        <w:t xml:space="preserve"> </w:t>
      </w:r>
      <w:r>
        <w:rPr>
          <w:i w:val="0"/>
          <w:noProof/>
          <w:szCs w:val="24"/>
        </w:rPr>
        <w:t>"</w:t>
      </w:r>
      <w:r w:rsidRPr="00424E44">
        <w:rPr>
          <w:noProof/>
          <w:szCs w:val="24"/>
        </w:rPr>
        <w:t>1. No new duties or taxes on exports or charges with equivalent effect shall be introduced, nor shall those currently applied in trade between the Parties be increased from the date of entry into force of this Agreement</w:t>
      </w:r>
      <w:r w:rsidRPr="00424E44">
        <w:rPr>
          <w:noProof/>
        </w:rPr>
        <w:t>.</w:t>
      </w:r>
      <w:r w:rsidRPr="00424E44">
        <w:rPr>
          <w:i w:val="0"/>
          <w:noProof/>
        </w:rPr>
        <w:t>"</w:t>
      </w:r>
    </w:p>
    <w:p w:rsidR="001B69E8" w:rsidRDefault="001B69E8" w:rsidP="001B69E8">
      <w:pPr>
        <w:spacing w:after="0" w:line="240" w:lineRule="auto"/>
        <w:jc w:val="both"/>
        <w:rPr>
          <w:rFonts w:ascii="Times New Roman" w:hAnsi="Times New Roman" w:cs="Times New Roman"/>
          <w:sz w:val="24"/>
          <w:szCs w:val="24"/>
        </w:rPr>
      </w:pPr>
    </w:p>
    <w:p w:rsidR="0014385D" w:rsidRPr="0014385D" w:rsidRDefault="00714AE1" w:rsidP="001B69E8">
      <w:pPr>
        <w:spacing w:after="0" w:line="240" w:lineRule="auto"/>
        <w:jc w:val="both"/>
        <w:rPr>
          <w:rStyle w:val="hps"/>
          <w:rFonts w:ascii="Times New Roman" w:hAnsi="Times New Roman" w:cs="Times New Roman"/>
          <w:sz w:val="24"/>
          <w:szCs w:val="24"/>
          <w:lang w:val="en"/>
        </w:rPr>
      </w:pPr>
      <w:r w:rsidRPr="00761DD6">
        <w:rPr>
          <w:rFonts w:ascii="Times New Roman" w:hAnsi="Times New Roman" w:cs="Times New Roman"/>
          <w:sz w:val="24"/>
          <w:szCs w:val="24"/>
          <w:lang w:val="en-US"/>
        </w:rPr>
        <w:t xml:space="preserve">The first criticism of </w:t>
      </w:r>
      <w:r w:rsidR="001B69E8" w:rsidRPr="00761DD6">
        <w:rPr>
          <w:rFonts w:ascii="Times New Roman" w:hAnsi="Times New Roman" w:cs="Times New Roman"/>
          <w:sz w:val="24"/>
          <w:szCs w:val="24"/>
          <w:lang w:val="en-US"/>
        </w:rPr>
        <w:t xml:space="preserve">section 1) </w:t>
      </w:r>
      <w:r w:rsidRPr="00761DD6">
        <w:rPr>
          <w:rFonts w:ascii="Times New Roman" w:hAnsi="Times New Roman" w:cs="Times New Roman"/>
          <w:sz w:val="24"/>
          <w:szCs w:val="24"/>
          <w:lang w:val="en-US"/>
        </w:rPr>
        <w:t>above applies here also</w:t>
      </w:r>
      <w:r w:rsidR="001B69E8" w:rsidRPr="00761DD6">
        <w:rPr>
          <w:rFonts w:ascii="Times New Roman" w:hAnsi="Times New Roman" w:cs="Times New Roman"/>
          <w:sz w:val="24"/>
          <w:szCs w:val="24"/>
          <w:lang w:val="en-US"/>
        </w:rPr>
        <w:t xml:space="preserve">. </w:t>
      </w:r>
      <w:r w:rsidR="0014385D" w:rsidRPr="00761DD6">
        <w:rPr>
          <w:rFonts w:ascii="Times New Roman" w:hAnsi="Times New Roman" w:cs="Times New Roman"/>
          <w:sz w:val="24"/>
          <w:szCs w:val="24"/>
          <w:lang w:val="en-US"/>
        </w:rPr>
        <w:t>And the second criticism applies as well</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if ECOWAS</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increas</w:t>
      </w:r>
      <w:r w:rsidR="0014385D">
        <w:rPr>
          <w:rStyle w:val="hps"/>
          <w:rFonts w:ascii="Times New Roman" w:hAnsi="Times New Roman" w:cs="Times New Roman"/>
          <w:sz w:val="24"/>
          <w:szCs w:val="24"/>
          <w:lang w:val="en"/>
        </w:rPr>
        <w:t xml:space="preserve">es </w:t>
      </w:r>
      <w:r w:rsidR="0014385D" w:rsidRPr="0014385D">
        <w:rPr>
          <w:rStyle w:val="hps"/>
          <w:rFonts w:ascii="Times New Roman" w:hAnsi="Times New Roman" w:cs="Times New Roman"/>
          <w:sz w:val="24"/>
          <w:szCs w:val="24"/>
          <w:lang w:val="en"/>
        </w:rPr>
        <w:t>its</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taxes</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on its exports</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to third countries</w:t>
      </w:r>
      <w:r w:rsidR="0014385D">
        <w:rPr>
          <w:rStyle w:val="hps"/>
          <w:rFonts w:ascii="Times New Roman" w:hAnsi="Times New Roman" w:cs="Times New Roman"/>
          <w:sz w:val="24"/>
          <w:szCs w:val="24"/>
          <w:lang w:val="en"/>
        </w:rPr>
        <w:t xml:space="preserve"> only</w:t>
      </w:r>
      <w:r w:rsidR="0014385D" w:rsidRPr="0014385D">
        <w:rPr>
          <w:rStyle w:val="hps"/>
          <w:rFonts w:ascii="Times New Roman" w:hAnsi="Times New Roman" w:cs="Times New Roman"/>
          <w:sz w:val="24"/>
          <w:szCs w:val="24"/>
          <w:lang w:val="en"/>
        </w:rPr>
        <w:t>,</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they will be</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entitled to sue</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ECOWAS</w:t>
      </w:r>
      <w:r w:rsidR="0014385D" w:rsidRPr="0014385D">
        <w:rPr>
          <w:rFonts w:ascii="Times New Roman" w:hAnsi="Times New Roman" w:cs="Times New Roman"/>
          <w:sz w:val="24"/>
          <w:szCs w:val="24"/>
          <w:lang w:val="en"/>
        </w:rPr>
        <w:t xml:space="preserve"> </w:t>
      </w:r>
      <w:r w:rsidR="0014385D">
        <w:rPr>
          <w:rFonts w:ascii="Times New Roman" w:hAnsi="Times New Roman" w:cs="Times New Roman"/>
          <w:sz w:val="24"/>
          <w:szCs w:val="24"/>
          <w:lang w:val="en"/>
        </w:rPr>
        <w:t xml:space="preserve">at the WTO </w:t>
      </w:r>
      <w:r w:rsidR="0014385D" w:rsidRPr="0014385D">
        <w:rPr>
          <w:rStyle w:val="hps"/>
          <w:rFonts w:ascii="Times New Roman" w:hAnsi="Times New Roman" w:cs="Times New Roman"/>
          <w:sz w:val="24"/>
          <w:szCs w:val="24"/>
          <w:lang w:val="en"/>
        </w:rPr>
        <w:t>under</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Article 1 of</w:t>
      </w:r>
      <w:r w:rsidR="0014385D" w:rsidRPr="0014385D">
        <w:rPr>
          <w:rFonts w:ascii="Times New Roman" w:hAnsi="Times New Roman" w:cs="Times New Roman"/>
          <w:sz w:val="24"/>
          <w:szCs w:val="24"/>
          <w:lang w:val="en"/>
        </w:rPr>
        <w:t xml:space="preserve"> </w:t>
      </w:r>
      <w:r w:rsidR="0014385D" w:rsidRPr="0014385D">
        <w:rPr>
          <w:rStyle w:val="hps"/>
          <w:rFonts w:ascii="Times New Roman" w:hAnsi="Times New Roman" w:cs="Times New Roman"/>
          <w:sz w:val="24"/>
          <w:szCs w:val="24"/>
          <w:lang w:val="en"/>
        </w:rPr>
        <w:t>GATT</w:t>
      </w:r>
      <w:r w:rsidR="0014385D">
        <w:rPr>
          <w:rStyle w:val="hps"/>
          <w:rFonts w:ascii="Times New Roman" w:hAnsi="Times New Roman" w:cs="Times New Roman"/>
          <w:sz w:val="24"/>
          <w:szCs w:val="24"/>
          <w:lang w:val="en"/>
        </w:rPr>
        <w:t>.</w:t>
      </w:r>
    </w:p>
    <w:p w:rsidR="00613498" w:rsidRPr="00761DD6" w:rsidRDefault="00613498" w:rsidP="001B69E8">
      <w:pPr>
        <w:spacing w:after="0" w:line="240" w:lineRule="auto"/>
        <w:jc w:val="both"/>
        <w:rPr>
          <w:rFonts w:ascii="Times New Roman" w:hAnsi="Times New Roman" w:cs="Times New Roman"/>
          <w:b/>
          <w:sz w:val="24"/>
          <w:szCs w:val="24"/>
          <w:u w:val="single"/>
          <w:lang w:val="en-US"/>
        </w:rPr>
      </w:pPr>
    </w:p>
    <w:p w:rsidR="001B69E8" w:rsidRPr="00761DD6" w:rsidRDefault="001B69E8" w:rsidP="001B69E8">
      <w:pPr>
        <w:spacing w:after="0" w:line="240" w:lineRule="auto"/>
        <w:jc w:val="both"/>
        <w:rPr>
          <w:rFonts w:ascii="Times New Roman" w:hAnsi="Times New Roman" w:cs="Times New Roman"/>
          <w:i/>
          <w:sz w:val="24"/>
          <w:szCs w:val="24"/>
          <w:u w:val="single"/>
          <w:lang w:val="en-US"/>
        </w:rPr>
      </w:pPr>
      <w:r w:rsidRPr="00761DD6">
        <w:rPr>
          <w:rFonts w:ascii="Times New Roman" w:hAnsi="Times New Roman" w:cs="Times New Roman"/>
          <w:b/>
          <w:sz w:val="24"/>
          <w:szCs w:val="24"/>
          <w:u w:val="single"/>
          <w:lang w:val="en-US"/>
        </w:rPr>
        <w:t xml:space="preserve">4) </w:t>
      </w:r>
      <w:r w:rsidR="00C54D52" w:rsidRPr="00761DD6">
        <w:rPr>
          <w:rFonts w:ascii="Times New Roman" w:hAnsi="Times New Roman" w:cs="Times New Roman"/>
          <w:b/>
          <w:sz w:val="24"/>
          <w:szCs w:val="24"/>
          <w:u w:val="single"/>
          <w:lang w:val="en-US"/>
        </w:rPr>
        <w:t>Interdiction of quantitative restrictions on imports</w:t>
      </w:r>
      <w:r w:rsidR="00C54D52" w:rsidRPr="00761DD6">
        <w:rPr>
          <w:rFonts w:ascii="Times New Roman" w:hAnsi="Times New Roman" w:cs="Times New Roman"/>
          <w:noProof/>
          <w:sz w:val="24"/>
          <w:szCs w:val="24"/>
          <w:lang w:val="en-US"/>
        </w:rPr>
        <w:t xml:space="preserve">: </w:t>
      </w:r>
      <w:r w:rsidRPr="00761DD6">
        <w:rPr>
          <w:rFonts w:ascii="Times New Roman" w:hAnsi="Times New Roman" w:cs="Times New Roman"/>
          <w:noProof/>
          <w:sz w:val="24"/>
          <w:szCs w:val="24"/>
          <w:u w:val="single"/>
          <w:lang w:val="en-US"/>
        </w:rPr>
        <w:t>Article 34 Prohibition of quantitative restrictions</w:t>
      </w:r>
      <w:r w:rsidRPr="00761DD6">
        <w:rPr>
          <w:rFonts w:ascii="Times New Roman" w:hAnsi="Times New Roman" w:cs="Times New Roman"/>
          <w:b/>
          <w:noProof/>
          <w:sz w:val="24"/>
          <w:szCs w:val="24"/>
          <w:lang w:val="en-US"/>
        </w:rPr>
        <w:t xml:space="preserve"> </w:t>
      </w:r>
      <w:r w:rsidRPr="00761DD6">
        <w:rPr>
          <w:rFonts w:ascii="Times New Roman" w:hAnsi="Times New Roman" w:cs="Times New Roman"/>
          <w:i/>
          <w:noProof/>
          <w:sz w:val="24"/>
          <w:szCs w:val="24"/>
          <w:lang w:val="en-US"/>
        </w:rPr>
        <w:t>On the entry into force of this Agreement, all prohibitions or restrictions on imports or exports affecting trade between the two Parties shall be eliminated, with the exception of the customs duties and taxes and the fees and other charges referred to in Articles 7 and 8 of this Agreement on customs duties, irrespective of whether they are implemented through quotas, import or export licensing or other measures. No new measures shall be introduced.</w:t>
      </w:r>
    </w:p>
    <w:p w:rsidR="001B69E8" w:rsidRPr="00761DD6" w:rsidRDefault="001B69E8" w:rsidP="001B69E8">
      <w:pPr>
        <w:spacing w:after="0" w:line="240" w:lineRule="auto"/>
        <w:jc w:val="both"/>
        <w:rPr>
          <w:rFonts w:ascii="Times New Roman" w:hAnsi="Times New Roman" w:cs="Times New Roman"/>
          <w:sz w:val="24"/>
          <w:szCs w:val="24"/>
          <w:lang w:val="en-US"/>
        </w:rPr>
      </w:pPr>
    </w:p>
    <w:p w:rsidR="0014385D" w:rsidRPr="00761DD6" w:rsidRDefault="0014385D" w:rsidP="0014385D">
      <w:pPr>
        <w:spacing w:after="0" w:line="240" w:lineRule="auto"/>
        <w:rPr>
          <w:rFonts w:ascii="Times New Roman" w:eastAsia="Times New Roman" w:hAnsi="Times New Roman" w:cs="Times New Roman"/>
          <w:sz w:val="24"/>
          <w:szCs w:val="24"/>
          <w:lang w:val="en-US" w:eastAsia="fr-FR"/>
        </w:rPr>
      </w:pPr>
      <w:r w:rsidRPr="0014385D">
        <w:rPr>
          <w:rFonts w:ascii="Times New Roman" w:eastAsia="Times New Roman" w:hAnsi="Times New Roman" w:cs="Times New Roman"/>
          <w:sz w:val="24"/>
          <w:szCs w:val="24"/>
          <w:lang w:val="en" w:eastAsia="fr-FR"/>
        </w:rPr>
        <w:t xml:space="preserve">Fortunately, </w:t>
      </w:r>
      <w:r w:rsidR="007C77E3">
        <w:rPr>
          <w:rFonts w:ascii="Times New Roman" w:eastAsia="Times New Roman" w:hAnsi="Times New Roman" w:cs="Times New Roman"/>
          <w:sz w:val="24"/>
          <w:szCs w:val="24"/>
          <w:lang w:val="en" w:eastAsia="fr-FR"/>
        </w:rPr>
        <w:t>W</w:t>
      </w:r>
      <w:r w:rsidRPr="0014385D">
        <w:rPr>
          <w:rFonts w:ascii="Times New Roman" w:eastAsia="Times New Roman" w:hAnsi="Times New Roman" w:cs="Times New Roman"/>
          <w:sz w:val="24"/>
          <w:szCs w:val="24"/>
          <w:lang w:val="en" w:eastAsia="fr-FR"/>
        </w:rPr>
        <w:t xml:space="preserve">A has placed in the list of products excluded from liberalization </w:t>
      </w:r>
      <w:r>
        <w:rPr>
          <w:rFonts w:ascii="Times New Roman" w:eastAsia="Times New Roman" w:hAnsi="Times New Roman" w:cs="Times New Roman"/>
          <w:sz w:val="24"/>
          <w:szCs w:val="24"/>
          <w:lang w:val="en" w:eastAsia="fr-FR"/>
        </w:rPr>
        <w:t xml:space="preserve">those </w:t>
      </w:r>
      <w:r w:rsidRPr="0014385D">
        <w:rPr>
          <w:rFonts w:ascii="Times New Roman" w:eastAsia="Times New Roman" w:hAnsi="Times New Roman" w:cs="Times New Roman"/>
          <w:sz w:val="24"/>
          <w:szCs w:val="24"/>
          <w:lang w:val="en" w:eastAsia="fr-FR"/>
        </w:rPr>
        <w:t xml:space="preserve">for which some ECOWAS </w:t>
      </w:r>
      <w:r>
        <w:rPr>
          <w:rFonts w:ascii="Times New Roman" w:eastAsia="Times New Roman" w:hAnsi="Times New Roman" w:cs="Times New Roman"/>
          <w:sz w:val="24"/>
          <w:szCs w:val="24"/>
          <w:lang w:val="en" w:eastAsia="fr-FR"/>
        </w:rPr>
        <w:t>M</w:t>
      </w:r>
      <w:r w:rsidRPr="0014385D">
        <w:rPr>
          <w:rFonts w:ascii="Times New Roman" w:eastAsia="Times New Roman" w:hAnsi="Times New Roman" w:cs="Times New Roman"/>
          <w:sz w:val="24"/>
          <w:szCs w:val="24"/>
          <w:lang w:val="en" w:eastAsia="fr-FR"/>
        </w:rPr>
        <w:t xml:space="preserve">ember </w:t>
      </w:r>
      <w:r>
        <w:rPr>
          <w:rFonts w:ascii="Times New Roman" w:eastAsia="Times New Roman" w:hAnsi="Times New Roman" w:cs="Times New Roman"/>
          <w:sz w:val="24"/>
          <w:szCs w:val="24"/>
          <w:lang w:val="en" w:eastAsia="fr-FR"/>
        </w:rPr>
        <w:t>S</w:t>
      </w:r>
      <w:r w:rsidRPr="0014385D">
        <w:rPr>
          <w:rFonts w:ascii="Times New Roman" w:eastAsia="Times New Roman" w:hAnsi="Times New Roman" w:cs="Times New Roman"/>
          <w:sz w:val="24"/>
          <w:szCs w:val="24"/>
          <w:lang w:val="en" w:eastAsia="fr-FR"/>
        </w:rPr>
        <w:t>tates actually apply quantitative restrictions</w:t>
      </w:r>
      <w:r>
        <w:rPr>
          <w:rFonts w:ascii="Times New Roman" w:eastAsia="Times New Roman" w:hAnsi="Times New Roman" w:cs="Times New Roman"/>
          <w:sz w:val="24"/>
          <w:szCs w:val="24"/>
          <w:lang w:val="en" w:eastAsia="fr-FR"/>
        </w:rPr>
        <w:t>, either</w:t>
      </w:r>
      <w:r w:rsidRPr="0014385D">
        <w:rPr>
          <w:rFonts w:ascii="Times New Roman" w:eastAsia="Times New Roman" w:hAnsi="Times New Roman" w:cs="Times New Roman"/>
          <w:sz w:val="24"/>
          <w:szCs w:val="24"/>
          <w:lang w:val="en" w:eastAsia="fr-FR"/>
        </w:rPr>
        <w:t xml:space="preserve"> total </w:t>
      </w:r>
      <w:r>
        <w:rPr>
          <w:rFonts w:ascii="Times New Roman" w:eastAsia="Times New Roman" w:hAnsi="Times New Roman" w:cs="Times New Roman"/>
          <w:sz w:val="24"/>
          <w:szCs w:val="24"/>
          <w:lang w:val="en" w:eastAsia="fr-FR"/>
        </w:rPr>
        <w:t xml:space="preserve">– such as </w:t>
      </w:r>
      <w:r w:rsidRPr="0014385D">
        <w:rPr>
          <w:rFonts w:ascii="Times New Roman" w:eastAsia="Times New Roman" w:hAnsi="Times New Roman" w:cs="Times New Roman"/>
          <w:sz w:val="24"/>
          <w:szCs w:val="24"/>
          <w:lang w:val="en" w:eastAsia="fr-FR"/>
        </w:rPr>
        <w:t xml:space="preserve">the ban on imports of poultry meat in Senegal since 2007 </w:t>
      </w:r>
      <w:r>
        <w:rPr>
          <w:rFonts w:ascii="Times New Roman" w:eastAsia="Times New Roman" w:hAnsi="Times New Roman" w:cs="Times New Roman"/>
          <w:sz w:val="24"/>
          <w:szCs w:val="24"/>
          <w:lang w:val="en" w:eastAsia="fr-FR"/>
        </w:rPr>
        <w:t xml:space="preserve">– or on a </w:t>
      </w:r>
      <w:r w:rsidRPr="0014385D">
        <w:rPr>
          <w:rFonts w:ascii="Times New Roman" w:eastAsia="Times New Roman" w:hAnsi="Times New Roman" w:cs="Times New Roman"/>
          <w:sz w:val="24"/>
          <w:szCs w:val="24"/>
          <w:lang w:val="en" w:eastAsia="fr-FR"/>
        </w:rPr>
        <w:t>seasonal</w:t>
      </w:r>
      <w:r>
        <w:rPr>
          <w:rFonts w:ascii="Times New Roman" w:eastAsia="Times New Roman" w:hAnsi="Times New Roman" w:cs="Times New Roman"/>
          <w:sz w:val="24"/>
          <w:szCs w:val="24"/>
          <w:lang w:val="en" w:eastAsia="fr-FR"/>
        </w:rPr>
        <w:t xml:space="preserve"> basis</w:t>
      </w:r>
      <w:r w:rsidRPr="0014385D">
        <w:rPr>
          <w:rFonts w:ascii="Times New Roman" w:eastAsia="Times New Roman" w:hAnsi="Times New Roman" w:cs="Times New Roman"/>
          <w:sz w:val="24"/>
          <w:szCs w:val="24"/>
          <w:lang w:val="en" w:eastAsia="fr-FR"/>
        </w:rPr>
        <w:t xml:space="preserve">, as several </w:t>
      </w:r>
      <w:r w:rsidR="007C77E3">
        <w:rPr>
          <w:rFonts w:ascii="Times New Roman" w:eastAsia="Times New Roman" w:hAnsi="Times New Roman" w:cs="Times New Roman"/>
          <w:sz w:val="24"/>
          <w:szCs w:val="24"/>
          <w:lang w:val="en" w:eastAsia="fr-FR"/>
        </w:rPr>
        <w:t>S</w:t>
      </w:r>
      <w:r w:rsidRPr="0014385D">
        <w:rPr>
          <w:rFonts w:ascii="Times New Roman" w:eastAsia="Times New Roman" w:hAnsi="Times New Roman" w:cs="Times New Roman"/>
          <w:sz w:val="24"/>
          <w:szCs w:val="24"/>
          <w:lang w:val="en" w:eastAsia="fr-FR"/>
        </w:rPr>
        <w:t xml:space="preserve">tates </w:t>
      </w:r>
      <w:r>
        <w:rPr>
          <w:rFonts w:ascii="Times New Roman" w:eastAsia="Times New Roman" w:hAnsi="Times New Roman" w:cs="Times New Roman"/>
          <w:sz w:val="24"/>
          <w:szCs w:val="24"/>
          <w:lang w:val="en" w:eastAsia="fr-FR"/>
        </w:rPr>
        <w:t xml:space="preserve">are doing </w:t>
      </w:r>
      <w:r w:rsidRPr="0014385D">
        <w:rPr>
          <w:rFonts w:ascii="Times New Roman" w:eastAsia="Times New Roman" w:hAnsi="Times New Roman" w:cs="Times New Roman"/>
          <w:sz w:val="24"/>
          <w:szCs w:val="24"/>
          <w:lang w:val="en" w:eastAsia="fr-FR"/>
        </w:rPr>
        <w:t xml:space="preserve">on onion and potatoes. But the ban could be binding if </w:t>
      </w:r>
      <w:r>
        <w:rPr>
          <w:rFonts w:ascii="Times New Roman" w:eastAsia="Times New Roman" w:hAnsi="Times New Roman" w:cs="Times New Roman"/>
          <w:sz w:val="24"/>
          <w:szCs w:val="24"/>
          <w:lang w:val="en" w:eastAsia="fr-FR"/>
        </w:rPr>
        <w:t xml:space="preserve">WA </w:t>
      </w:r>
      <w:r w:rsidRPr="0014385D">
        <w:rPr>
          <w:rFonts w:ascii="Times New Roman" w:eastAsia="Times New Roman" w:hAnsi="Times New Roman" w:cs="Times New Roman"/>
          <w:sz w:val="24"/>
          <w:szCs w:val="24"/>
          <w:lang w:val="en" w:eastAsia="fr-FR"/>
        </w:rPr>
        <w:t xml:space="preserve">wants to restrict </w:t>
      </w:r>
      <w:r>
        <w:rPr>
          <w:rFonts w:ascii="Times New Roman" w:eastAsia="Times New Roman" w:hAnsi="Times New Roman" w:cs="Times New Roman"/>
          <w:sz w:val="24"/>
          <w:szCs w:val="24"/>
          <w:lang w:val="en" w:eastAsia="fr-FR"/>
        </w:rPr>
        <w:t xml:space="preserve">in the future the </w:t>
      </w:r>
      <w:r w:rsidRPr="0014385D">
        <w:rPr>
          <w:rFonts w:ascii="Times New Roman" w:eastAsia="Times New Roman" w:hAnsi="Times New Roman" w:cs="Times New Roman"/>
          <w:sz w:val="24"/>
          <w:szCs w:val="24"/>
          <w:lang w:val="en" w:eastAsia="fr-FR"/>
        </w:rPr>
        <w:t xml:space="preserve">import of products not </w:t>
      </w:r>
      <w:r>
        <w:rPr>
          <w:rFonts w:ascii="Times New Roman" w:eastAsia="Times New Roman" w:hAnsi="Times New Roman" w:cs="Times New Roman"/>
          <w:sz w:val="24"/>
          <w:szCs w:val="24"/>
          <w:lang w:val="en" w:eastAsia="fr-FR"/>
        </w:rPr>
        <w:t>yet</w:t>
      </w:r>
      <w:r w:rsidRPr="0014385D">
        <w:rPr>
          <w:rFonts w:ascii="Times New Roman" w:eastAsia="Times New Roman" w:hAnsi="Times New Roman" w:cs="Times New Roman"/>
          <w:sz w:val="24"/>
          <w:szCs w:val="24"/>
          <w:lang w:val="en" w:eastAsia="fr-FR"/>
        </w:rPr>
        <w:t xml:space="preserve"> in the </w:t>
      </w:r>
      <w:r>
        <w:rPr>
          <w:rFonts w:ascii="Times New Roman" w:eastAsia="Times New Roman" w:hAnsi="Times New Roman" w:cs="Times New Roman"/>
          <w:sz w:val="24"/>
          <w:szCs w:val="24"/>
          <w:lang w:val="en" w:eastAsia="fr-FR"/>
        </w:rPr>
        <w:t xml:space="preserve">D </w:t>
      </w:r>
      <w:r w:rsidRPr="0014385D">
        <w:rPr>
          <w:rFonts w:ascii="Times New Roman" w:eastAsia="Times New Roman" w:hAnsi="Times New Roman" w:cs="Times New Roman"/>
          <w:sz w:val="24"/>
          <w:szCs w:val="24"/>
          <w:lang w:val="en" w:eastAsia="fr-FR"/>
        </w:rPr>
        <w:t xml:space="preserve">list of products excluded from liberalization. </w:t>
      </w:r>
      <w:r w:rsidRPr="0014385D">
        <w:rPr>
          <w:rFonts w:ascii="Times New Roman" w:eastAsia="Times New Roman" w:hAnsi="Times New Roman" w:cs="Times New Roman"/>
          <w:sz w:val="24"/>
          <w:szCs w:val="24"/>
          <w:lang w:val="en" w:eastAsia="fr-FR"/>
        </w:rPr>
        <w:br/>
      </w:r>
      <w:r w:rsidRPr="0014385D">
        <w:rPr>
          <w:rFonts w:ascii="Times New Roman" w:eastAsia="Times New Roman" w:hAnsi="Times New Roman" w:cs="Times New Roman"/>
          <w:sz w:val="24"/>
          <w:szCs w:val="24"/>
          <w:lang w:val="en" w:eastAsia="fr-FR"/>
        </w:rPr>
        <w:br/>
        <w:t xml:space="preserve">For its part the EU will maintain its tariff quotas on imports from non-LDC countries </w:t>
      </w:r>
      <w:r w:rsidR="007C77E3">
        <w:rPr>
          <w:rFonts w:ascii="Times New Roman" w:eastAsia="Times New Roman" w:hAnsi="Times New Roman" w:cs="Times New Roman"/>
          <w:sz w:val="24"/>
          <w:szCs w:val="24"/>
          <w:lang w:val="en" w:eastAsia="fr-FR"/>
        </w:rPr>
        <w:t xml:space="preserve">of WA </w:t>
      </w:r>
      <w:r w:rsidRPr="0014385D">
        <w:rPr>
          <w:rFonts w:ascii="Times New Roman" w:eastAsia="Times New Roman" w:hAnsi="Times New Roman" w:cs="Times New Roman"/>
          <w:sz w:val="24"/>
          <w:szCs w:val="24"/>
          <w:lang w:val="en" w:eastAsia="fr-FR"/>
        </w:rPr>
        <w:t>until September 30, 2015 on sugar and other highly sweetened products.</w:t>
      </w:r>
    </w:p>
    <w:p w:rsidR="001B69E8" w:rsidRPr="00761DD6" w:rsidRDefault="001B69E8" w:rsidP="001B69E8">
      <w:pPr>
        <w:spacing w:after="0" w:line="240" w:lineRule="auto"/>
        <w:jc w:val="both"/>
        <w:rPr>
          <w:rFonts w:ascii="Times New Roman" w:hAnsi="Times New Roman" w:cs="Times New Roman"/>
          <w:sz w:val="24"/>
          <w:szCs w:val="24"/>
          <w:lang w:val="en-US"/>
        </w:rPr>
      </w:pPr>
    </w:p>
    <w:p w:rsidR="007C77E3" w:rsidRDefault="007C77E3" w:rsidP="001B69E8">
      <w:pPr>
        <w:spacing w:after="0" w:line="240" w:lineRule="auto"/>
        <w:jc w:val="both"/>
        <w:rPr>
          <w:rStyle w:val="hps"/>
          <w:rFonts w:ascii="Times New Roman" w:hAnsi="Times New Roman" w:cs="Times New Roman"/>
          <w:sz w:val="24"/>
          <w:szCs w:val="24"/>
          <w:lang w:val="en"/>
        </w:rPr>
      </w:pPr>
      <w:r w:rsidRPr="007C77E3">
        <w:rPr>
          <w:rStyle w:val="hps"/>
          <w:rFonts w:ascii="Times New Roman" w:hAnsi="Times New Roman" w:cs="Times New Roman"/>
          <w:sz w:val="24"/>
          <w:szCs w:val="24"/>
          <w:lang w:val="en"/>
        </w:rPr>
        <w:t>More broadly,</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the EU will maintain</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quantitative restrictions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disguised</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in other forms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limit</w:t>
      </w:r>
      <w:r w:rsidR="003E5762">
        <w:rPr>
          <w:rStyle w:val="hps"/>
          <w:rFonts w:ascii="Times New Roman" w:hAnsi="Times New Roman" w:cs="Times New Roman"/>
          <w:sz w:val="24"/>
          <w:szCs w:val="24"/>
          <w:lang w:val="en"/>
        </w:rPr>
        <w:t>ing</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imports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even if those limits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do not apply</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 xml:space="preserve">to the </w:t>
      </w:r>
      <w:r>
        <w:rPr>
          <w:rStyle w:val="hps"/>
          <w:rFonts w:ascii="Times New Roman" w:hAnsi="Times New Roman" w:cs="Times New Roman"/>
          <w:sz w:val="24"/>
          <w:szCs w:val="24"/>
          <w:lang w:val="en"/>
        </w:rPr>
        <w:t xml:space="preserve">WA </w:t>
      </w:r>
      <w:r w:rsidRPr="007C77E3">
        <w:rPr>
          <w:rStyle w:val="hps"/>
          <w:rFonts w:ascii="Times New Roman" w:hAnsi="Times New Roman" w:cs="Times New Roman"/>
          <w:sz w:val="24"/>
          <w:szCs w:val="24"/>
          <w:lang w:val="en"/>
        </w:rPr>
        <w:t>EPA:</w:t>
      </w:r>
    </w:p>
    <w:p w:rsidR="002707D1" w:rsidRPr="002707D1" w:rsidRDefault="007C77E3" w:rsidP="002707D1">
      <w:pPr>
        <w:spacing w:after="0" w:line="240" w:lineRule="auto"/>
        <w:jc w:val="both"/>
        <w:rPr>
          <w:rFonts w:ascii="Times New Roman" w:hAnsi="Times New Roman" w:cs="Times New Roman"/>
          <w:sz w:val="24"/>
          <w:szCs w:val="24"/>
          <w:lang w:val="en-GB"/>
        </w:rPr>
      </w:pPr>
      <w:r w:rsidRPr="007C77E3">
        <w:rPr>
          <w:rStyle w:val="hps"/>
          <w:rFonts w:ascii="Times New Roman" w:hAnsi="Times New Roman" w:cs="Times New Roman"/>
          <w:sz w:val="24"/>
          <w:szCs w:val="24"/>
          <w:lang w:val="en"/>
        </w:rPr>
        <w: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Although Article</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4</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 the A</w:t>
      </w:r>
      <w:r>
        <w:rPr>
          <w:rStyle w:val="hps"/>
          <w:rFonts w:ascii="Times New Roman" w:hAnsi="Times New Roman" w:cs="Times New Roman"/>
          <w:sz w:val="24"/>
          <w:szCs w:val="24"/>
          <w:lang w:val="en"/>
        </w:rPr>
        <w:t>greement on Agriculture (</w:t>
      </w:r>
      <w:proofErr w:type="spellStart"/>
      <w:r>
        <w:rPr>
          <w:rStyle w:val="hps"/>
          <w:rFonts w:ascii="Times New Roman" w:hAnsi="Times New Roman" w:cs="Times New Roman"/>
          <w:sz w:val="24"/>
          <w:szCs w:val="24"/>
          <w:lang w:val="en"/>
        </w:rPr>
        <w:t>AoA</w:t>
      </w:r>
      <w:proofErr w:type="spellEnd"/>
      <w:r>
        <w:rPr>
          <w:rStyle w:val="hps"/>
          <w:rFonts w:ascii="Times New Roman" w:hAnsi="Times New Roman" w:cs="Times New Roman"/>
          <w:sz w:val="24"/>
          <w:szCs w:val="24"/>
          <w:lang w:val="en"/>
        </w:rPr>
        <w:t>)</w:t>
      </w:r>
      <w:r w:rsidRPr="007C77E3">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for</w:t>
      </w:r>
      <w:r w:rsidRPr="007C77E3">
        <w:rPr>
          <w:rStyle w:val="hps"/>
          <w:rFonts w:ascii="Times New Roman" w:hAnsi="Times New Roman" w:cs="Times New Roman"/>
          <w:sz w:val="24"/>
          <w:szCs w:val="24"/>
          <w:lang w:val="en"/>
        </w:rPr>
        <w:t>b</w:t>
      </w:r>
      <w:r>
        <w:rPr>
          <w:rStyle w:val="hps"/>
          <w:rFonts w:ascii="Times New Roman" w:hAnsi="Times New Roman" w:cs="Times New Roman"/>
          <w:sz w:val="24"/>
          <w:szCs w:val="24"/>
          <w:lang w:val="en"/>
        </w:rPr>
        <w:t xml:space="preserve">ids </w:t>
      </w:r>
      <w:r w:rsidRPr="007C77E3">
        <w:rPr>
          <w:rStyle w:val="hps"/>
          <w:rFonts w:ascii="Times New Roman" w:hAnsi="Times New Roman" w:cs="Times New Roman"/>
          <w:sz w:val="24"/>
          <w:szCs w:val="24"/>
          <w:lang w:val="en"/>
        </w:rPr>
        <w:t>quantitative restrictions on imports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a</w:t>
      </w:r>
      <w:r>
        <w:rPr>
          <w:rStyle w:val="hps"/>
          <w:rFonts w:ascii="Times New Roman" w:hAnsi="Times New Roman" w:cs="Times New Roman"/>
          <w:sz w:val="24"/>
          <w:szCs w:val="24"/>
          <w:lang w:val="en"/>
        </w:rPr>
        <w:t xml:space="preserve">s well as </w:t>
      </w:r>
      <w:r w:rsidRPr="007C77E3">
        <w:rPr>
          <w:rStyle w:val="hps"/>
          <w:rFonts w:ascii="Times New Roman" w:hAnsi="Times New Roman" w:cs="Times New Roman"/>
          <w:sz w:val="24"/>
          <w:szCs w:val="24"/>
          <w:lang w:val="en"/>
        </w:rPr>
        <w:t>variable levies</w:t>
      </w:r>
      <w:r>
        <w:rPr>
          <w:rStyle w:val="hps"/>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 xml:space="preserve"> a form</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w:t>
      </w:r>
      <w:r w:rsidRPr="007C77E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import </w:t>
      </w:r>
      <w:r w:rsidRPr="007C77E3">
        <w:rPr>
          <w:rStyle w:val="hps"/>
          <w:rFonts w:ascii="Times New Roman" w:hAnsi="Times New Roman" w:cs="Times New Roman"/>
          <w:sz w:val="24"/>
          <w:szCs w:val="24"/>
          <w:lang w:val="en"/>
        </w:rPr>
        <w:t>restrictions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close</w:t>
      </w:r>
      <w:r w:rsidRPr="007C77E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 quantitative </w:t>
      </w:r>
      <w:r w:rsidRPr="007C77E3">
        <w:rPr>
          <w:rStyle w:val="hps"/>
          <w:rFonts w:ascii="Times New Roman" w:hAnsi="Times New Roman" w:cs="Times New Roman"/>
          <w:sz w:val="24"/>
          <w:szCs w:val="24"/>
          <w:lang w:val="en"/>
        </w:rPr>
        <w:t>restrictions</w:t>
      </w:r>
      <w:r>
        <w:rPr>
          <w:rStyle w:val="hps"/>
          <w:rFonts w:ascii="Times New Roman" w:hAnsi="Times New Roman" w:cs="Times New Roman"/>
          <w:sz w:val="24"/>
          <w:szCs w:val="24"/>
          <w:lang w:val="en"/>
        </w:rPr>
        <w:t xml:space="preserve"> –</w:t>
      </w:r>
      <w:r w:rsidRPr="007C77E3">
        <w:rPr>
          <w:rFonts w:ascii="Times New Roman" w:hAnsi="Times New Roman" w:cs="Times New Roman"/>
          <w:sz w:val="24"/>
          <w:szCs w:val="24"/>
          <w:lang w:val="en"/>
        </w:rPr>
        <w:t xml:space="preserve">, the EU </w:t>
      </w:r>
      <w:r w:rsidRPr="007C77E3">
        <w:rPr>
          <w:rStyle w:val="hps"/>
          <w:rFonts w:ascii="Times New Roman" w:hAnsi="Times New Roman" w:cs="Times New Roman"/>
          <w:sz w:val="24"/>
          <w:szCs w:val="24"/>
          <w:lang w:val="en"/>
        </w:rPr>
        <w:t>uses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variable levies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for</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cereals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and many</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fruits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and v</w:t>
      </w:r>
      <w:r w:rsidR="002707D1">
        <w:rPr>
          <w:rStyle w:val="hps"/>
          <w:rFonts w:ascii="Times New Roman" w:hAnsi="Times New Roman" w:cs="Times New Roman"/>
          <w:sz w:val="24"/>
          <w:szCs w:val="24"/>
          <w:lang w:val="en"/>
        </w:rPr>
        <w:t>egetables:</w:t>
      </w:r>
      <w:r w:rsidRPr="007C77E3">
        <w:rPr>
          <w:rFonts w:ascii="Times New Roman" w:hAnsi="Times New Roman" w:cs="Times New Roman"/>
          <w:sz w:val="24"/>
          <w:szCs w:val="24"/>
          <w:lang w:val="en"/>
        </w:rPr>
        <w:t xml:space="preserve"> </w:t>
      </w:r>
      <w:r w:rsidRPr="007C77E3">
        <w:rPr>
          <w:rFonts w:ascii="Times New Roman" w:hAnsi="Times New Roman" w:cs="Times New Roman"/>
          <w:sz w:val="24"/>
          <w:szCs w:val="24"/>
          <w:lang w:val="en"/>
        </w:rPr>
        <w:br/>
      </w:r>
      <w:r w:rsidR="002707D1" w:rsidRPr="002707D1">
        <w:rPr>
          <w:rFonts w:ascii="Times New Roman" w:hAnsi="Times New Roman" w:cs="Times New Roman"/>
          <w:bCs/>
          <w:sz w:val="24"/>
          <w:szCs w:val="24"/>
          <w:lang w:val="en-GB"/>
        </w:rPr>
        <w:t xml:space="preserve">when the entry price is below a trigger price the importer must pay, besides the </w:t>
      </w:r>
      <w:r w:rsidR="002707D1" w:rsidRPr="002707D1">
        <w:rPr>
          <w:rFonts w:ascii="Times New Roman" w:hAnsi="Times New Roman" w:cs="Times New Roman"/>
          <w:bCs/>
          <w:i/>
          <w:iCs/>
          <w:sz w:val="24"/>
          <w:szCs w:val="24"/>
          <w:lang w:val="en-GB"/>
        </w:rPr>
        <w:t>ad valorem</w:t>
      </w:r>
      <w:r w:rsidR="002707D1" w:rsidRPr="002707D1">
        <w:rPr>
          <w:rFonts w:ascii="Times New Roman" w:hAnsi="Times New Roman" w:cs="Times New Roman"/>
          <w:bCs/>
          <w:sz w:val="24"/>
          <w:szCs w:val="24"/>
          <w:lang w:val="en-GB"/>
        </w:rPr>
        <w:t xml:space="preserve"> duty, a specific duty calculated as the gap between the entry price and the trigger price. Furthermore, when the entry price is lower than 92% of the trigger price the specific duty goes much beyond the gap. E.g. for tomatoes imported from October to March, the </w:t>
      </w:r>
      <w:r w:rsidR="002707D1" w:rsidRPr="002707D1">
        <w:rPr>
          <w:rFonts w:ascii="Times New Roman" w:hAnsi="Times New Roman" w:cs="Times New Roman"/>
          <w:bCs/>
          <w:i/>
          <w:iCs/>
          <w:sz w:val="24"/>
          <w:szCs w:val="24"/>
          <w:lang w:val="en-GB"/>
        </w:rPr>
        <w:t>ad valorem</w:t>
      </w:r>
      <w:r w:rsidR="002707D1" w:rsidRPr="002707D1">
        <w:rPr>
          <w:rFonts w:ascii="Times New Roman" w:hAnsi="Times New Roman" w:cs="Times New Roman"/>
          <w:bCs/>
          <w:sz w:val="24"/>
          <w:szCs w:val="24"/>
          <w:lang w:val="en-GB"/>
        </w:rPr>
        <w:t xml:space="preserve"> equivalent goes from 8.8% to 73.4% when the entry price is above the trigger price or below 92% of it</w:t>
      </w:r>
      <w:r w:rsidR="002707D1" w:rsidRPr="002707D1">
        <w:rPr>
          <w:rStyle w:val="Appelnotedebasdep"/>
          <w:rFonts w:ascii="Times New Roman" w:hAnsi="Times New Roman" w:cs="Times New Roman"/>
          <w:bCs/>
          <w:sz w:val="24"/>
          <w:szCs w:val="24"/>
          <w:lang w:val="en-GB"/>
        </w:rPr>
        <w:footnoteReference w:id="5"/>
      </w:r>
      <w:r w:rsidR="002707D1" w:rsidRPr="002707D1">
        <w:rPr>
          <w:rFonts w:ascii="Times New Roman" w:hAnsi="Times New Roman" w:cs="Times New Roman"/>
          <w:bCs/>
          <w:sz w:val="24"/>
          <w:szCs w:val="24"/>
          <w:lang w:val="en-GB"/>
        </w:rPr>
        <w:t>. Yet the EU has not yet been challenged at the WTO on this issue.</w:t>
      </w:r>
    </w:p>
    <w:p w:rsidR="007C77E3" w:rsidRPr="007C77E3" w:rsidRDefault="007C77E3" w:rsidP="001B69E8">
      <w:pPr>
        <w:spacing w:after="0" w:line="240" w:lineRule="auto"/>
        <w:jc w:val="both"/>
        <w:rPr>
          <w:rFonts w:ascii="Times New Roman" w:hAnsi="Times New Roman" w:cs="Times New Roman"/>
          <w:sz w:val="24"/>
          <w:szCs w:val="24"/>
          <w:lang w:val="en"/>
        </w:rPr>
      </w:pPr>
      <w:r w:rsidRPr="007C77E3">
        <w:rPr>
          <w:rStyle w:val="hps"/>
          <w:rFonts w:ascii="Times New Roman" w:hAnsi="Times New Roman" w:cs="Times New Roman"/>
          <w:sz w:val="24"/>
          <w:szCs w:val="24"/>
          <w:lang w:val="en"/>
        </w:rPr>
        <w:lastRenderedPageBreak/>
        <w: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45.8%</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 xml:space="preserve">of </w:t>
      </w:r>
      <w:r>
        <w:rPr>
          <w:rStyle w:val="hps"/>
          <w:rFonts w:ascii="Times New Roman" w:hAnsi="Times New Roman" w:cs="Times New Roman"/>
          <w:sz w:val="24"/>
          <w:szCs w:val="24"/>
          <w:lang w:val="en"/>
        </w:rPr>
        <w:t xml:space="preserve">EU agricultural </w:t>
      </w:r>
      <w:r w:rsidRPr="007C77E3">
        <w:rPr>
          <w:rStyle w:val="hps"/>
          <w:rFonts w:ascii="Times New Roman" w:hAnsi="Times New Roman" w:cs="Times New Roman"/>
          <w:sz w:val="24"/>
          <w:szCs w:val="24"/>
          <w:lang w:val="en"/>
        </w:rPr>
        <w:t>tariff lines (</w:t>
      </w:r>
      <w:r>
        <w:rPr>
          <w:rStyle w:val="hps"/>
          <w:rFonts w:ascii="Times New Roman" w:hAnsi="Times New Roman" w:cs="Times New Roman"/>
          <w:sz w:val="24"/>
          <w:szCs w:val="24"/>
          <w:lang w:val="en"/>
        </w:rPr>
        <w:t>T</w:t>
      </w:r>
      <w:r w:rsidRPr="007C77E3">
        <w:rPr>
          <w:rFonts w:ascii="Times New Roman" w:hAnsi="Times New Roman" w:cs="Times New Roman"/>
          <w:sz w:val="24"/>
          <w:szCs w:val="24"/>
          <w:lang w:val="en"/>
        </w:rPr>
        <w:t>L</w:t>
      </w:r>
      <w:r>
        <w:rPr>
          <w:rFonts w:ascii="Times New Roman" w:hAnsi="Times New Roman" w:cs="Times New Roman"/>
          <w:sz w:val="24"/>
          <w:szCs w:val="24"/>
          <w:lang w:val="en"/>
        </w:rPr>
        <w: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are not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i/>
          <w:sz w:val="24"/>
          <w:szCs w:val="24"/>
          <w:lang w:val="en"/>
        </w:rPr>
        <w:t>ad</w:t>
      </w:r>
      <w:r w:rsidRPr="007C77E3">
        <w:rPr>
          <w:rFonts w:ascii="Times New Roman" w:hAnsi="Times New Roman" w:cs="Times New Roman"/>
          <w:i/>
          <w:sz w:val="24"/>
          <w:szCs w:val="24"/>
          <w:lang w:val="en"/>
        </w:rPr>
        <w:t xml:space="preserve"> </w:t>
      </w:r>
      <w:r w:rsidRPr="007C77E3">
        <w:rPr>
          <w:rStyle w:val="hps"/>
          <w:rFonts w:ascii="Times New Roman" w:hAnsi="Times New Roman" w:cs="Times New Roman"/>
          <w:i/>
          <w:sz w:val="24"/>
          <w:szCs w:val="24"/>
          <w:lang w:val="en"/>
        </w:rPr>
        <w:t>valorem</w:t>
      </w:r>
      <w:r w:rsidRPr="007C77E3">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duties </w:t>
      </w:r>
      <w:r w:rsidRPr="007C77E3">
        <w:rPr>
          <w:rStyle w:val="hps"/>
          <w:rFonts w:ascii="Times New Roman" w:hAnsi="Times New Roman" w:cs="Times New Roman"/>
          <w:sz w:val="24"/>
          <w:szCs w:val="24"/>
          <w:lang w:val="en"/>
        </w:rPr>
        <w:t>but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 xml:space="preserve">are either </w:t>
      </w:r>
      <w:r>
        <w:rPr>
          <w:rStyle w:val="hps"/>
          <w:rFonts w:ascii="Times New Roman" w:hAnsi="Times New Roman" w:cs="Times New Roman"/>
          <w:sz w:val="24"/>
          <w:szCs w:val="24"/>
          <w:lang w:val="en"/>
        </w:rPr>
        <w:t>specific duties</w:t>
      </w:r>
      <w:r w:rsidRPr="007C77E3">
        <w:rPr>
          <w:rStyle w:val="hps"/>
          <w:rFonts w:ascii="Times New Roman" w:hAnsi="Times New Roman" w:cs="Times New Roman"/>
          <w:sz w:val="24"/>
          <w:szCs w:val="24"/>
          <w:lang w:val="en"/>
        </w:rPr>
        <w:t xml:space="preserve"> (</w:t>
      </w:r>
      <w:r>
        <w:rPr>
          <w:rStyle w:val="hps"/>
          <w:rFonts w:ascii="Times New Roman" w:hAnsi="Times New Roman" w:cs="Times New Roman"/>
          <w:sz w:val="24"/>
          <w:szCs w:val="24"/>
          <w:lang w:val="en"/>
        </w:rPr>
        <w:t>x</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euros per</w:t>
      </w:r>
      <w:r w:rsidRPr="007C77E3">
        <w:rPr>
          <w:rFonts w:ascii="Times New Roman" w:hAnsi="Times New Roman" w:cs="Times New Roman"/>
          <w:sz w:val="24"/>
          <w:szCs w:val="24"/>
          <w:lang w:val="en"/>
        </w:rPr>
        <w:t xml:space="preserve"> </w:t>
      </w:r>
      <w:proofErr w:type="spellStart"/>
      <w:r w:rsidRPr="007C77E3">
        <w:rPr>
          <w:rStyle w:val="hps"/>
          <w:rFonts w:ascii="Times New Roman" w:hAnsi="Times New Roman" w:cs="Times New Roman"/>
          <w:sz w:val="24"/>
          <w:szCs w:val="24"/>
          <w:lang w:val="en"/>
        </w:rPr>
        <w:t>tonne</w:t>
      </w:r>
      <w:proofErr w:type="spellEnd"/>
      <w:r w:rsidRPr="007C77E3">
        <w:rPr>
          <w:rStyle w:val="hps"/>
          <w:rFonts w:ascii="Times New Roman" w:hAnsi="Times New Roman" w:cs="Times New Roman"/>
          <w:sz w:val="24"/>
          <w:szCs w:val="24"/>
          <w:lang w:val="en"/>
        </w:rPr>
        <w:t>)</w:t>
      </w:r>
      <w:r w:rsidRPr="007C77E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or </w:t>
      </w:r>
      <w:r w:rsidRPr="007C77E3">
        <w:rPr>
          <w:rStyle w:val="hps"/>
          <w:rFonts w:ascii="Times New Roman" w:hAnsi="Times New Roman" w:cs="Times New Roman"/>
          <w:sz w:val="24"/>
          <w:szCs w:val="24"/>
          <w:lang w:val="en"/>
        </w:rPr>
        <w:t>complex</w:t>
      </w:r>
      <w:r w:rsidRPr="007C77E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duties </w:t>
      </w:r>
      <w:r w:rsidRPr="007C77E3">
        <w:rPr>
          <w:rStyle w:val="hps"/>
          <w:rFonts w:ascii="Times New Roman" w:hAnsi="Times New Roman" w:cs="Times New Roman"/>
          <w:sz w:val="24"/>
          <w:szCs w:val="24"/>
          <w:lang w:val="en"/>
        </w:rPr>
        <w:t>(</w:t>
      </w:r>
      <w:r>
        <w:rPr>
          <w:rStyle w:val="hps"/>
          <w:rFonts w:ascii="Times New Roman" w:hAnsi="Times New Roman" w:cs="Times New Roman"/>
          <w:sz w:val="24"/>
          <w:szCs w:val="24"/>
          <w:lang w:val="en"/>
        </w:rPr>
        <w:t xml:space="preserve">specific duties plus </w:t>
      </w:r>
      <w:r w:rsidRPr="003E5762">
        <w:rPr>
          <w:rFonts w:ascii="Times New Roman" w:hAnsi="Times New Roman" w:cs="Times New Roman"/>
          <w:i/>
          <w:sz w:val="24"/>
          <w:szCs w:val="24"/>
          <w:lang w:val="en"/>
        </w:rPr>
        <w:t xml:space="preserve">ad </w:t>
      </w:r>
      <w:r w:rsidRPr="003E5762">
        <w:rPr>
          <w:rStyle w:val="hps"/>
          <w:rFonts w:ascii="Times New Roman" w:hAnsi="Times New Roman" w:cs="Times New Roman"/>
          <w:i/>
          <w:sz w:val="24"/>
          <w:szCs w:val="24"/>
          <w:lang w:val="en"/>
        </w:rPr>
        <w:t>valorem</w:t>
      </w:r>
      <w:r w:rsidRPr="007C77E3">
        <w:rPr>
          <w:rFonts w:ascii="Times New Roman" w:hAnsi="Times New Roman" w:cs="Times New Roman"/>
          <w:sz w:val="24"/>
          <w:szCs w:val="24"/>
          <w:lang w:val="en"/>
        </w:rPr>
        <w:t xml:space="preserve"> </w:t>
      </w:r>
      <w:r>
        <w:rPr>
          <w:rFonts w:ascii="Times New Roman" w:hAnsi="Times New Roman" w:cs="Times New Roman"/>
          <w:sz w:val="24"/>
          <w:szCs w:val="24"/>
          <w:lang w:val="en"/>
        </w:rPr>
        <w:t>duties</w:t>
      </w:r>
      <w:r w:rsidRPr="007C77E3">
        <w:rPr>
          <w:rFonts w:ascii="Times New Roman" w:hAnsi="Times New Roman" w:cs="Times New Roman"/>
          <w:sz w:val="24"/>
          <w:szCs w:val="24"/>
          <w:lang w:val="en"/>
        </w:rPr>
        <w:t xml:space="preserve">) and the percentage </w:t>
      </w:r>
      <w:r w:rsidRPr="007C77E3">
        <w:rPr>
          <w:rStyle w:val="hps"/>
          <w:rFonts w:ascii="Times New Roman" w:hAnsi="Times New Roman" w:cs="Times New Roman"/>
          <w:sz w:val="24"/>
          <w:szCs w:val="24"/>
          <w:lang w:val="en"/>
        </w:rPr>
        <w:t>of</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its</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non-</w:t>
      </w:r>
      <w:r w:rsidRPr="003E5762">
        <w:rPr>
          <w:rStyle w:val="hps"/>
          <w:rFonts w:ascii="Times New Roman" w:hAnsi="Times New Roman" w:cs="Times New Roman"/>
          <w:i/>
          <w:sz w:val="24"/>
          <w:szCs w:val="24"/>
          <w:lang w:val="en"/>
        </w:rPr>
        <w:t>ad</w:t>
      </w:r>
      <w:r w:rsidRPr="003E5762">
        <w:rPr>
          <w:rFonts w:ascii="Times New Roman" w:hAnsi="Times New Roman" w:cs="Times New Roman"/>
          <w:i/>
          <w:sz w:val="24"/>
          <w:szCs w:val="24"/>
          <w:lang w:val="en"/>
        </w:rPr>
        <w:t xml:space="preserve"> </w:t>
      </w:r>
      <w:r w:rsidRPr="003E5762">
        <w:rPr>
          <w:rStyle w:val="hps"/>
          <w:rFonts w:ascii="Times New Roman" w:hAnsi="Times New Roman" w:cs="Times New Roman"/>
          <w:i/>
          <w:sz w:val="24"/>
          <w:szCs w:val="24"/>
          <w:lang w:val="en"/>
        </w:rPr>
        <w:t>valorem</w:t>
      </w:r>
      <w:r w:rsidRPr="007C77E3">
        <w:rPr>
          <w:rFonts w:ascii="Times New Roman" w:hAnsi="Times New Roman" w:cs="Times New Roman"/>
          <w:sz w:val="24"/>
          <w:szCs w:val="24"/>
          <w:lang w:val="en"/>
        </w:rPr>
        <w:t xml:space="preserve"> </w:t>
      </w:r>
      <w:r w:rsidR="003E5762">
        <w:rPr>
          <w:rFonts w:ascii="Times New Roman" w:hAnsi="Times New Roman" w:cs="Times New Roman"/>
          <w:sz w:val="24"/>
          <w:szCs w:val="24"/>
          <w:lang w:val="en"/>
        </w:rPr>
        <w:t>duties increase</w:t>
      </w:r>
      <w:r w:rsidRPr="007C77E3">
        <w:rPr>
          <w:rStyle w:val="hps"/>
          <w:rFonts w:ascii="Times New Roman" w:hAnsi="Times New Roman" w:cs="Times New Roman"/>
          <w:sz w:val="24"/>
          <w:szCs w:val="24"/>
          <w:lang w:val="en"/>
        </w:rPr>
        <w:t xml:space="preserve">s </w:t>
      </w:r>
      <w:r w:rsidR="003E5762">
        <w:rPr>
          <w:rStyle w:val="hps"/>
          <w:rFonts w:ascii="Times New Roman" w:hAnsi="Times New Roman" w:cs="Times New Roman"/>
          <w:sz w:val="24"/>
          <w:szCs w:val="24"/>
          <w:lang w:val="en"/>
        </w:rPr>
        <w:t xml:space="preserve">all the more that the level of tariff is high: </w:t>
      </w:r>
      <w:r w:rsidRPr="007C77E3">
        <w:rPr>
          <w:rStyle w:val="hps"/>
          <w:rFonts w:ascii="Times New Roman" w:hAnsi="Times New Roman" w:cs="Times New Roman"/>
          <w:sz w:val="24"/>
          <w:szCs w:val="24"/>
          <w:lang w:val="en"/>
        </w:rPr>
        <w:t>9</w:t>
      </w:r>
      <w:r w:rsidR="003E5762">
        <w:rPr>
          <w:rStyle w:val="hps"/>
          <w:rFonts w:ascii="Times New Roman" w:hAnsi="Times New Roman" w:cs="Times New Roman"/>
          <w:sz w:val="24"/>
          <w:szCs w:val="24"/>
          <w:lang w:val="en"/>
        </w:rPr>
        <w:t xml:space="preserve">9 of the </w:t>
      </w:r>
      <w:r w:rsidRPr="007C77E3">
        <w:rPr>
          <w:rStyle w:val="hps"/>
          <w:rFonts w:ascii="Times New Roman" w:hAnsi="Times New Roman" w:cs="Times New Roman"/>
          <w:sz w:val="24"/>
          <w:szCs w:val="24"/>
          <w:lang w:val="en"/>
        </w:rPr>
        <w:t>100</w:t>
      </w:r>
      <w:r w:rsidRPr="007C77E3">
        <w:rPr>
          <w:rFonts w:ascii="Times New Roman" w:hAnsi="Times New Roman" w:cs="Times New Roman"/>
          <w:sz w:val="24"/>
          <w:szCs w:val="24"/>
          <w:lang w:val="en"/>
        </w:rPr>
        <w:t xml:space="preserve"> </w:t>
      </w:r>
      <w:r w:rsidR="003E5762">
        <w:rPr>
          <w:rFonts w:ascii="Times New Roman" w:hAnsi="Times New Roman" w:cs="Times New Roman"/>
          <w:sz w:val="24"/>
          <w:szCs w:val="24"/>
          <w:lang w:val="en"/>
        </w:rPr>
        <w:t>TLs</w:t>
      </w:r>
      <w:r w:rsidRPr="007C77E3">
        <w:rPr>
          <w:rFonts w:ascii="Times New Roman" w:hAnsi="Times New Roman" w:cs="Times New Roman"/>
          <w:sz w:val="24"/>
          <w:szCs w:val="24"/>
          <w:lang w:val="en"/>
        </w:rPr>
        <w:t xml:space="preserve"> </w:t>
      </w:r>
      <w:r w:rsidR="003E5762">
        <w:rPr>
          <w:rFonts w:ascii="Times New Roman" w:hAnsi="Times New Roman" w:cs="Times New Roman"/>
          <w:sz w:val="24"/>
          <w:szCs w:val="24"/>
          <w:lang w:val="en"/>
        </w:rPr>
        <w:t xml:space="preserve">in the band of </w:t>
      </w:r>
      <w:r w:rsidR="00EE32B0">
        <w:rPr>
          <w:rFonts w:ascii="Times New Roman" w:hAnsi="Times New Roman" w:cs="Times New Roman"/>
          <w:sz w:val="24"/>
          <w:szCs w:val="24"/>
          <w:lang w:val="en"/>
        </w:rPr>
        <w:t xml:space="preserve">tariffs higher </w:t>
      </w:r>
      <w:r w:rsidRPr="007C77E3">
        <w:rPr>
          <w:rStyle w:val="hps"/>
          <w:rFonts w:ascii="Times New Roman" w:hAnsi="Times New Roman" w:cs="Times New Roman"/>
          <w:sz w:val="24"/>
          <w:szCs w:val="24"/>
          <w:lang w:val="en"/>
        </w:rPr>
        <w:t>than 90%</w:t>
      </w:r>
      <w:r w:rsidR="003E5762">
        <w:rPr>
          <w:rStyle w:val="hps"/>
          <w:rFonts w:ascii="Times New Roman" w:hAnsi="Times New Roman" w:cs="Times New Roman"/>
          <w:sz w:val="24"/>
          <w:szCs w:val="24"/>
          <w:lang w:val="en"/>
        </w:rPr>
        <w: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113</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 the 115</w:t>
      </w:r>
      <w:r w:rsidRPr="007C77E3">
        <w:rPr>
          <w:rFonts w:ascii="Times New Roman" w:hAnsi="Times New Roman" w:cs="Times New Roman"/>
          <w:sz w:val="24"/>
          <w:szCs w:val="24"/>
          <w:lang w:val="en"/>
        </w:rPr>
        <w:t xml:space="preserve"> </w:t>
      </w:r>
      <w:r w:rsidR="003E5762">
        <w:rPr>
          <w:rFonts w:ascii="Times New Roman" w:hAnsi="Times New Roman" w:cs="Times New Roman"/>
          <w:sz w:val="24"/>
          <w:szCs w:val="24"/>
          <w:lang w:val="en"/>
        </w:rPr>
        <w:t>TLs</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in</w:t>
      </w:r>
      <w:r w:rsidRPr="007C77E3">
        <w:rPr>
          <w:rStyle w:val="hps"/>
          <w:rFonts w:ascii="Times New Roman" w:hAnsi="Times New Roman" w:cs="Times New Roman"/>
          <w:sz w:val="24"/>
          <w:szCs w:val="24"/>
          <w:lang w:val="en"/>
        </w:rPr>
        <w:t xml:space="preserve"> the band</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of tariffs </w:t>
      </w:r>
      <w:r w:rsidRPr="007C77E3">
        <w:rPr>
          <w:rStyle w:val="hps"/>
          <w:rFonts w:ascii="Times New Roman" w:hAnsi="Times New Roman" w:cs="Times New Roman"/>
          <w:sz w:val="24"/>
          <w:szCs w:val="24"/>
          <w:lang w:val="en"/>
        </w:rPr>
        <w:t>from 60</w:t>
      </w:r>
      <w:r w:rsidR="00EE32B0">
        <w:rPr>
          <w:rStyle w:val="hps"/>
          <w:rFonts w:ascii="Times New Roman" w:hAnsi="Times New Roman" w:cs="Times New Roman"/>
          <w:sz w:val="24"/>
          <w:szCs w:val="24"/>
          <w:lang w:val="en"/>
        </w:rPr>
        <w:t>%</w:t>
      </w:r>
      <w:r w:rsidRPr="007C77E3">
        <w:rPr>
          <w:rStyle w:val="hps"/>
          <w:rFonts w:ascii="Times New Roman" w:hAnsi="Times New Roman" w:cs="Times New Roman"/>
          <w:sz w:val="24"/>
          <w:szCs w:val="24"/>
          <w:lang w:val="en"/>
        </w:rPr>
        <w:t xml:space="preserve"> to</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90%</w:t>
      </w:r>
      <w:r w:rsidR="00EE32B0">
        <w:rPr>
          <w:rStyle w:val="hps"/>
          <w:rFonts w:ascii="Times New Roman" w:hAnsi="Times New Roman" w:cs="Times New Roman"/>
          <w:sz w:val="24"/>
          <w:szCs w:val="24"/>
          <w:lang w:val="en"/>
        </w:rPr>
        <w: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227</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the </w:t>
      </w:r>
      <w:r w:rsidRPr="007C77E3">
        <w:rPr>
          <w:rStyle w:val="hps"/>
          <w:rFonts w:ascii="Times New Roman" w:hAnsi="Times New Roman" w:cs="Times New Roman"/>
          <w:sz w:val="24"/>
          <w:szCs w:val="24"/>
          <w:lang w:val="en"/>
        </w:rPr>
        <w:t>274</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TLs in</w:t>
      </w:r>
      <w:r w:rsidRPr="007C77E3">
        <w:rPr>
          <w:rStyle w:val="hps"/>
          <w:rFonts w:ascii="Times New Roman" w:hAnsi="Times New Roman" w:cs="Times New Roman"/>
          <w:sz w:val="24"/>
          <w:szCs w:val="24"/>
          <w:lang w:val="en"/>
        </w:rPr>
        <w:t xml:space="preserve"> the band</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of </w:t>
      </w:r>
      <w:r w:rsidRPr="007C77E3">
        <w:rPr>
          <w:rStyle w:val="hps"/>
          <w:rFonts w:ascii="Times New Roman" w:hAnsi="Times New Roman" w:cs="Times New Roman"/>
          <w:sz w:val="24"/>
          <w:szCs w:val="24"/>
          <w:lang w:val="en"/>
        </w:rPr>
        <w:t>30</w:t>
      </w:r>
      <w:r w:rsidR="00EE32B0">
        <w:rPr>
          <w:rStyle w:val="hps"/>
          <w:rFonts w:ascii="Times New Roman" w:hAnsi="Times New Roman" w:cs="Times New Roman"/>
          <w:sz w:val="24"/>
          <w:szCs w:val="24"/>
          <w:lang w:val="en"/>
        </w:rPr>
        <w:t xml:space="preserve">% to 60% but </w:t>
      </w:r>
      <w:r w:rsidRPr="007C77E3">
        <w:rPr>
          <w:rStyle w:val="hps"/>
          <w:rFonts w:ascii="Times New Roman" w:hAnsi="Times New Roman" w:cs="Times New Roman"/>
          <w:sz w:val="24"/>
          <w:szCs w:val="24"/>
          <w:lang w:val="en"/>
        </w:rPr>
        <w:t>509</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the </w:t>
      </w:r>
      <w:r w:rsidRPr="007C77E3">
        <w:rPr>
          <w:rStyle w:val="hps"/>
          <w:rFonts w:ascii="Times New Roman" w:hAnsi="Times New Roman" w:cs="Times New Roman"/>
          <w:sz w:val="24"/>
          <w:szCs w:val="24"/>
          <w:lang w:val="en"/>
        </w:rPr>
        <w:t>1288</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TLs in the band of tariffs from 0% to </w:t>
      </w:r>
      <w:r w:rsidRPr="007C77E3">
        <w:rPr>
          <w:rStyle w:val="hps"/>
          <w:rFonts w:ascii="Times New Roman" w:hAnsi="Times New Roman" w:cs="Times New Roman"/>
          <w:sz w:val="24"/>
          <w:szCs w:val="24"/>
          <w:lang w:val="en"/>
        </w:rPr>
        <w:t>30%</w:t>
      </w:r>
      <w:r w:rsidRPr="007C77E3">
        <w:rPr>
          <w:rFonts w:ascii="Times New Roman" w:hAnsi="Times New Roman" w:cs="Times New Roman"/>
          <w:sz w:val="24"/>
          <w:szCs w:val="24"/>
          <w:lang w:val="en"/>
        </w:rPr>
        <w:t xml:space="preserve">. </w:t>
      </w:r>
      <w:proofErr w:type="gramStart"/>
      <w:r w:rsidR="00EE32B0">
        <w:rPr>
          <w:rFonts w:ascii="Times New Roman" w:hAnsi="Times New Roman" w:cs="Times New Roman"/>
          <w:sz w:val="24"/>
          <w:szCs w:val="24"/>
          <w:lang w:val="en"/>
        </w:rPr>
        <w:t>Now</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specific</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 xml:space="preserve">duties </w:t>
      </w:r>
      <w:r w:rsidRPr="007C77E3">
        <w:rPr>
          <w:rStyle w:val="hps"/>
          <w:rFonts w:ascii="Times New Roman" w:hAnsi="Times New Roman" w:cs="Times New Roman"/>
          <w:sz w:val="24"/>
          <w:szCs w:val="24"/>
          <w:lang w:val="en"/>
        </w:rPr>
        <w:t>leads to a</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quantitative restriction</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since</w:t>
      </w:r>
      <w:r w:rsidRPr="007C77E3">
        <w:rPr>
          <w:rFonts w:ascii="Times New Roman" w:hAnsi="Times New Roman" w:cs="Times New Roman"/>
          <w:sz w:val="24"/>
          <w:szCs w:val="24"/>
          <w:lang w:val="en"/>
        </w:rPr>
        <w:t xml:space="preserve"> </w:t>
      </w:r>
      <w:r w:rsidR="00EE32B0">
        <w:rPr>
          <w:rFonts w:ascii="Times New Roman" w:hAnsi="Times New Roman" w:cs="Times New Roman"/>
          <w:sz w:val="24"/>
          <w:szCs w:val="24"/>
          <w:lang w:val="en"/>
        </w:rPr>
        <w:t>the duty is fixed, i</w:t>
      </w:r>
      <w:r w:rsidRPr="007C77E3">
        <w:rPr>
          <w:rStyle w:val="hps"/>
          <w:rFonts w:ascii="Times New Roman" w:hAnsi="Times New Roman" w:cs="Times New Roman"/>
          <w:sz w:val="24"/>
          <w:szCs w:val="24"/>
          <w:lang w:val="en"/>
        </w:rPr>
        <w:t>ndependent of the level</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of the</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CIF import</w:t>
      </w:r>
      <w:r w:rsidRPr="007C77E3">
        <w:rPr>
          <w:rFonts w:ascii="Times New Roman" w:hAnsi="Times New Roman" w:cs="Times New Roman"/>
          <w:sz w:val="24"/>
          <w:szCs w:val="24"/>
          <w:lang w:val="en"/>
        </w:rPr>
        <w:t xml:space="preserve"> </w:t>
      </w:r>
      <w:r w:rsidRPr="007C77E3">
        <w:rPr>
          <w:rStyle w:val="hps"/>
          <w:rFonts w:ascii="Times New Roman" w:hAnsi="Times New Roman" w:cs="Times New Roman"/>
          <w:sz w:val="24"/>
          <w:szCs w:val="24"/>
          <w:lang w:val="en"/>
        </w:rPr>
        <w:t>price</w:t>
      </w:r>
      <w:r w:rsidRPr="007C77E3">
        <w:rPr>
          <w:rFonts w:ascii="Times New Roman" w:hAnsi="Times New Roman" w:cs="Times New Roman"/>
          <w:sz w:val="24"/>
          <w:szCs w:val="24"/>
          <w:lang w:val="en"/>
        </w:rPr>
        <w:t>.</w:t>
      </w:r>
      <w:proofErr w:type="gramEnd"/>
    </w:p>
    <w:p w:rsidR="00C54D52" w:rsidRPr="0065075D" w:rsidRDefault="00C54D52" w:rsidP="001B69E8">
      <w:pPr>
        <w:spacing w:after="0" w:line="240" w:lineRule="auto"/>
        <w:jc w:val="both"/>
        <w:rPr>
          <w:rFonts w:ascii="Times New Roman" w:hAnsi="Times New Roman" w:cs="Times New Roman"/>
          <w:b/>
          <w:sz w:val="24"/>
          <w:szCs w:val="24"/>
          <w:u w:val="single"/>
          <w:lang w:val="en-US"/>
        </w:rPr>
      </w:pPr>
    </w:p>
    <w:p w:rsidR="001B69E8" w:rsidRPr="0065075D" w:rsidRDefault="001B69E8" w:rsidP="001B69E8">
      <w:pPr>
        <w:spacing w:after="0" w:line="240" w:lineRule="auto"/>
        <w:jc w:val="both"/>
        <w:rPr>
          <w:b/>
          <w:noProof/>
          <w:lang w:val="en-US"/>
        </w:rPr>
      </w:pPr>
      <w:r w:rsidRPr="0065075D">
        <w:rPr>
          <w:rFonts w:ascii="Times New Roman" w:hAnsi="Times New Roman" w:cs="Times New Roman"/>
          <w:b/>
          <w:sz w:val="24"/>
          <w:szCs w:val="24"/>
          <w:u w:val="single"/>
          <w:lang w:val="en-US"/>
        </w:rPr>
        <w:t xml:space="preserve">5) </w:t>
      </w:r>
      <w:r w:rsidR="00C54D52" w:rsidRPr="0065075D">
        <w:rPr>
          <w:rFonts w:ascii="Times New Roman" w:hAnsi="Times New Roman" w:cs="Times New Roman"/>
          <w:b/>
          <w:sz w:val="24"/>
          <w:szCs w:val="24"/>
          <w:u w:val="single"/>
          <w:lang w:val="en-US"/>
        </w:rPr>
        <w:t xml:space="preserve">Much too low safeguard </w:t>
      </w:r>
      <w:proofErr w:type="gramStart"/>
      <w:r w:rsidR="00C54D52" w:rsidRPr="0065075D">
        <w:rPr>
          <w:rFonts w:ascii="Times New Roman" w:hAnsi="Times New Roman" w:cs="Times New Roman"/>
          <w:b/>
          <w:sz w:val="24"/>
          <w:szCs w:val="24"/>
          <w:u w:val="single"/>
          <w:lang w:val="en-US"/>
        </w:rPr>
        <w:t>measures,</w:t>
      </w:r>
      <w:proofErr w:type="gramEnd"/>
      <w:r w:rsidR="00C54D52" w:rsidRPr="0065075D">
        <w:rPr>
          <w:rFonts w:ascii="Times New Roman" w:hAnsi="Times New Roman" w:cs="Times New Roman"/>
          <w:b/>
          <w:sz w:val="24"/>
          <w:szCs w:val="24"/>
          <w:u w:val="single"/>
          <w:lang w:val="en-US"/>
        </w:rPr>
        <w:t xml:space="preserve"> lower than those of the EU</w:t>
      </w:r>
      <w:r w:rsidR="00C54D52" w:rsidRPr="0065075D">
        <w:rPr>
          <w:rFonts w:ascii="Times New Roman" w:hAnsi="Times New Roman" w:cs="Times New Roman"/>
          <w:sz w:val="24"/>
          <w:szCs w:val="24"/>
          <w:lang w:val="en-US"/>
        </w:rPr>
        <w:t xml:space="preserve">: </w:t>
      </w:r>
      <w:r w:rsidRPr="0065075D">
        <w:rPr>
          <w:rFonts w:ascii="Times New Roman" w:hAnsi="Times New Roman" w:cs="Times New Roman"/>
          <w:sz w:val="24"/>
          <w:szCs w:val="24"/>
          <w:lang w:val="en-US"/>
        </w:rPr>
        <w:t xml:space="preserve"> </w:t>
      </w:r>
      <w:r w:rsidRPr="0065075D">
        <w:rPr>
          <w:rFonts w:ascii="Times New Roman" w:hAnsi="Times New Roman" w:cs="Times New Roman"/>
          <w:noProof/>
          <w:sz w:val="24"/>
          <w:szCs w:val="24"/>
          <w:u w:val="single"/>
          <w:lang w:val="en-US"/>
        </w:rPr>
        <w:t>Article 22 Bilateral safeguard measures</w:t>
      </w:r>
      <w:r w:rsidRPr="0065075D">
        <w:rPr>
          <w:rFonts w:ascii="Times New Roman" w:hAnsi="Times New Roman" w:cs="Times New Roman"/>
          <w:noProof/>
          <w:sz w:val="24"/>
          <w:szCs w:val="24"/>
          <w:lang w:val="en-US"/>
        </w:rPr>
        <w:t>…</w:t>
      </w:r>
    </w:p>
    <w:p w:rsidR="001B69E8" w:rsidRPr="00FB1C03" w:rsidRDefault="001B69E8" w:rsidP="001B69E8">
      <w:pPr>
        <w:pStyle w:val="Titrearticle"/>
        <w:spacing w:before="0" w:after="0"/>
        <w:jc w:val="both"/>
        <w:rPr>
          <w:noProof/>
        </w:rPr>
      </w:pPr>
      <w:r w:rsidRPr="00145514">
        <w:rPr>
          <w:noProof/>
        </w:rPr>
        <w:t>3</w:t>
      </w:r>
      <w:r>
        <w:rPr>
          <w:b/>
          <w:noProof/>
        </w:rPr>
        <w:t xml:space="preserve"> </w:t>
      </w:r>
      <w:r w:rsidRPr="00FB1C03">
        <w:rPr>
          <w:noProof/>
        </w:rPr>
        <w:t>The safeguard measures referred to in this Article shall not exceed what is strictly necessary to prevent or remedy serious injury or disruptions as defined in paragraphs 2, 4 and 5. These safeguard measures of the importing Party may consist only of one or more of the following:</w:t>
      </w:r>
    </w:p>
    <w:p w:rsidR="001B69E8" w:rsidRPr="00145514" w:rsidRDefault="001B69E8" w:rsidP="001B69E8">
      <w:pPr>
        <w:pStyle w:val="Point1"/>
        <w:spacing w:before="0" w:after="0"/>
        <w:ind w:left="567"/>
        <w:rPr>
          <w:i/>
          <w:noProof/>
        </w:rPr>
      </w:pPr>
      <w:r w:rsidRPr="00145514">
        <w:rPr>
          <w:i/>
          <w:noProof/>
        </w:rPr>
        <w:t>a)</w:t>
      </w:r>
      <w:r w:rsidRPr="00145514">
        <w:rPr>
          <w:i/>
          <w:noProof/>
        </w:rPr>
        <w:tab/>
        <w:t>the suspension of any further reduction in the customs duty on imports applicable for the product concerned, as provided for by this Agreement;</w:t>
      </w:r>
    </w:p>
    <w:p w:rsidR="001B69E8" w:rsidRPr="00F057B6" w:rsidRDefault="001B69E8" w:rsidP="001B69E8">
      <w:pPr>
        <w:pStyle w:val="Point1"/>
        <w:spacing w:before="0" w:after="0"/>
        <w:ind w:left="567"/>
        <w:rPr>
          <w:i/>
          <w:noProof/>
        </w:rPr>
      </w:pPr>
      <w:r w:rsidRPr="00F057B6">
        <w:rPr>
          <w:i/>
          <w:noProof/>
        </w:rPr>
        <w:t>b)</w:t>
      </w:r>
      <w:r w:rsidRPr="00F057B6">
        <w:rPr>
          <w:i/>
          <w:noProof/>
        </w:rPr>
        <w:tab/>
        <w:t>an increase in the customs duty on the product concerned up to a level that does not exceed the customs duty applied to other WTO Members; and</w:t>
      </w:r>
    </w:p>
    <w:p w:rsidR="001B69E8" w:rsidRPr="00F057B6" w:rsidRDefault="001B69E8" w:rsidP="001B69E8">
      <w:pPr>
        <w:pStyle w:val="Point1"/>
        <w:spacing w:before="0" w:after="0"/>
        <w:ind w:left="567"/>
        <w:rPr>
          <w:i/>
          <w:noProof/>
        </w:rPr>
      </w:pPr>
      <w:r w:rsidRPr="00F057B6">
        <w:rPr>
          <w:i/>
          <w:noProof/>
        </w:rPr>
        <w:t>c)</w:t>
      </w:r>
      <w:r w:rsidRPr="00F057B6">
        <w:rPr>
          <w:i/>
          <w:noProof/>
        </w:rPr>
        <w:tab/>
        <w:t>the introduction of tariff quotas on the product concerned.</w:t>
      </w:r>
    </w:p>
    <w:p w:rsidR="001B69E8" w:rsidRPr="00F057B6" w:rsidRDefault="001B69E8" w:rsidP="001B69E8">
      <w:pPr>
        <w:pStyle w:val="ManualNumPar1"/>
        <w:ind w:left="0" w:firstLine="0"/>
        <w:rPr>
          <w:b/>
          <w:i/>
          <w:noProof/>
        </w:rPr>
      </w:pPr>
      <w:r w:rsidRPr="00F057B6">
        <w:rPr>
          <w:i/>
          <w:noProof/>
        </w:rPr>
        <w:t>5 Notwithstanding paragraphs 1 to 3 of this Article, when a product originating in one or more States of the European Union Party is imported in such increased quantities and under such conditions as to cause or threaten to cause one of the situations described above in paragraphs 2(a), (b) and (c) in one or more States of the West African region Party, the State or States in question may take surveillance or safeguard measures, limited to the territory of the State or States concerned in accordance with the procedures defined in paragraphs 6 to 11 of this Article.</w:t>
      </w:r>
    </w:p>
    <w:p w:rsidR="001B69E8" w:rsidRPr="00145514" w:rsidRDefault="001B69E8" w:rsidP="001B69E8">
      <w:pPr>
        <w:pStyle w:val="ManualNumPar1"/>
        <w:ind w:left="0" w:firstLine="0"/>
        <w:rPr>
          <w:i/>
          <w:noProof/>
        </w:rPr>
      </w:pPr>
      <w:r w:rsidRPr="00D608CA">
        <w:rPr>
          <w:i/>
          <w:noProof/>
        </w:rPr>
        <w:t xml:space="preserve">7. The safeguard measures referred to in this Article shall be applied for a period not exceeding four (4) years. Where the circumstances warranting the imposition of safeguard </w:t>
      </w:r>
      <w:r w:rsidRPr="00145514">
        <w:rPr>
          <w:i/>
          <w:noProof/>
        </w:rPr>
        <w:t xml:space="preserve">measures continue to exist, such measures may be extended for a further period of four (4) years. </w:t>
      </w:r>
    </w:p>
    <w:p w:rsidR="001B69E8" w:rsidRPr="00F057B6" w:rsidRDefault="001B69E8" w:rsidP="001B69E8">
      <w:pPr>
        <w:pStyle w:val="ManualNumPar1"/>
        <w:ind w:left="0" w:firstLine="0"/>
        <w:rPr>
          <w:i/>
          <w:noProof/>
        </w:rPr>
      </w:pPr>
      <w:r w:rsidRPr="00F057B6">
        <w:rPr>
          <w:i/>
          <w:noProof/>
        </w:rPr>
        <w:t>9. Except in exceptional circumstances subject to the approval of the Joint Implementation Committee of the EPA, no safeguard measures referred to in this Article shall be applied to a product that has previously been subject to such a measure for a period of at least one (1) year from the date of expiry of this measure.</w:t>
      </w:r>
    </w:p>
    <w:p w:rsidR="00B35E92" w:rsidRDefault="00C54D52" w:rsidP="00C00318">
      <w:pPr>
        <w:spacing w:after="0" w:line="240" w:lineRule="auto"/>
        <w:jc w:val="both"/>
        <w:rPr>
          <w:rStyle w:val="hps"/>
          <w:rFonts w:ascii="Times New Roman" w:hAnsi="Times New Roman" w:cs="Times New Roman"/>
          <w:sz w:val="24"/>
          <w:szCs w:val="24"/>
          <w:lang w:val="en"/>
        </w:rPr>
      </w:pPr>
      <w:r>
        <w:rPr>
          <w:rStyle w:val="hps"/>
          <w:rFonts w:ascii="Times New Roman" w:hAnsi="Times New Roman" w:cs="Times New Roman"/>
          <w:sz w:val="24"/>
          <w:szCs w:val="24"/>
          <w:lang w:val="en"/>
        </w:rPr>
        <w:t xml:space="preserve">Availing of </w:t>
      </w:r>
      <w:r w:rsidRPr="00C54D52">
        <w:rPr>
          <w:rStyle w:val="hps"/>
          <w:rFonts w:ascii="Times New Roman" w:hAnsi="Times New Roman" w:cs="Times New Roman"/>
          <w:sz w:val="24"/>
          <w:szCs w:val="24"/>
          <w:lang w:val="en"/>
        </w:rPr>
        <w:t>effective safeguards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xml:space="preserve">is </w:t>
      </w:r>
      <w:r w:rsidR="009D40F9">
        <w:rPr>
          <w:rStyle w:val="hps"/>
          <w:rFonts w:ascii="Times New Roman" w:hAnsi="Times New Roman" w:cs="Times New Roman"/>
          <w:sz w:val="24"/>
          <w:szCs w:val="24"/>
          <w:lang w:val="en"/>
        </w:rPr>
        <w:t>all the</w:t>
      </w:r>
      <w:r w:rsidRPr="00C54D52">
        <w:rPr>
          <w:rStyle w:val="hps"/>
          <w:rFonts w:ascii="Times New Roman" w:hAnsi="Times New Roman" w:cs="Times New Roman"/>
          <w:sz w:val="24"/>
          <w:szCs w:val="24"/>
          <w:lang w:val="en"/>
        </w:rPr>
        <w:t xml:space="preserve"> more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important</w:t>
      </w:r>
      <w:r w:rsidR="009D40F9">
        <w:rPr>
          <w:rStyle w:val="hps"/>
          <w:rFonts w:ascii="Times New Roman" w:hAnsi="Times New Roman" w:cs="Times New Roman"/>
          <w:sz w:val="24"/>
          <w:szCs w:val="24"/>
          <w:lang w:val="en"/>
        </w:rPr>
        <w:t xml:space="preserve"> than</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ECOWAS CET (common external tariff) has p</w:t>
      </w:r>
      <w:r w:rsidRPr="00C54D52">
        <w:rPr>
          <w:rStyle w:val="hps"/>
          <w:rFonts w:ascii="Times New Roman" w:hAnsi="Times New Roman" w:cs="Times New Roman"/>
          <w:sz w:val="24"/>
          <w:szCs w:val="24"/>
          <w:lang w:val="en"/>
        </w:rPr>
        <w:t>articularly low</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 xml:space="preserve">duties </w:t>
      </w:r>
      <w:r w:rsidRPr="00C54D52">
        <w:rPr>
          <w:rStyle w:val="hps"/>
          <w:rFonts w:ascii="Times New Roman" w:hAnsi="Times New Roman" w:cs="Times New Roman"/>
          <w:sz w:val="24"/>
          <w:szCs w:val="24"/>
          <w:lang w:val="en"/>
        </w:rPr>
        <w:t>on some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food staples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such as cereals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(5%</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except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10%</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for rice)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and milk</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powder</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w:t>
      </w:r>
      <w:r w:rsidRPr="00C54D52">
        <w:rPr>
          <w:rFonts w:ascii="Times New Roman" w:hAnsi="Times New Roman" w:cs="Times New Roman"/>
          <w:sz w:val="24"/>
          <w:szCs w:val="24"/>
          <w:lang w:val="en"/>
        </w:rPr>
        <w:t>5%</w:t>
      </w:r>
      <w:r w:rsidR="009D40F9">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on</w:t>
      </w:r>
      <w:r w:rsidR="009D40F9">
        <w:rPr>
          <w:rFonts w:ascii="Times New Roman" w:hAnsi="Times New Roman" w:cs="Times New Roman"/>
          <w:sz w:val="24"/>
          <w:szCs w:val="24"/>
          <w:lang w:val="en"/>
        </w:rPr>
        <w:t xml:space="preserve"> about 50% of total concentrated milk). Furthermore WA c</w:t>
      </w:r>
      <w:r w:rsidRPr="00C54D52">
        <w:rPr>
          <w:rStyle w:val="hps"/>
          <w:rFonts w:ascii="Times New Roman" w:hAnsi="Times New Roman" w:cs="Times New Roman"/>
          <w:sz w:val="24"/>
          <w:szCs w:val="24"/>
          <w:lang w:val="en"/>
        </w:rPr>
        <w:t>ountries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have not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implemented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anti-</w:t>
      </w:r>
      <w:r w:rsidRPr="00C54D52">
        <w:rPr>
          <w:rFonts w:ascii="Times New Roman" w:hAnsi="Times New Roman" w:cs="Times New Roman"/>
          <w:sz w:val="24"/>
          <w:szCs w:val="24"/>
          <w:lang w:val="en"/>
        </w:rPr>
        <w:t xml:space="preserve">dumping </w:t>
      </w:r>
      <w:r w:rsidRPr="00C54D52">
        <w:rPr>
          <w:rStyle w:val="hps"/>
          <w:rFonts w:ascii="Times New Roman" w:hAnsi="Times New Roman" w:cs="Times New Roman"/>
          <w:sz w:val="24"/>
          <w:szCs w:val="24"/>
          <w:lang w:val="en"/>
        </w:rPr>
        <w:t>or countervailing</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measures under</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WTO A</w:t>
      </w:r>
      <w:r w:rsidRPr="00C54D52">
        <w:rPr>
          <w:rStyle w:val="hps"/>
          <w:rFonts w:ascii="Times New Roman" w:hAnsi="Times New Roman" w:cs="Times New Roman"/>
          <w:sz w:val="24"/>
          <w:szCs w:val="24"/>
          <w:lang w:val="en"/>
        </w:rPr>
        <w:t>nti-</w:t>
      </w:r>
      <w:r w:rsidRPr="00C54D52">
        <w:rPr>
          <w:rFonts w:ascii="Times New Roman" w:hAnsi="Times New Roman" w:cs="Times New Roman"/>
          <w:sz w:val="24"/>
          <w:szCs w:val="24"/>
          <w:lang w:val="en"/>
        </w:rPr>
        <w:t xml:space="preserve">dumping </w:t>
      </w:r>
      <w:r w:rsidRPr="00C54D52">
        <w:rPr>
          <w:rStyle w:val="hps"/>
          <w:rFonts w:ascii="Times New Roman" w:hAnsi="Times New Roman" w:cs="Times New Roman"/>
          <w:sz w:val="24"/>
          <w:szCs w:val="24"/>
          <w:lang w:val="en"/>
        </w:rPr>
        <w:t>Agreement</w:t>
      </w:r>
      <w:r w:rsidRPr="00C54D52">
        <w:rPr>
          <w:rFonts w:ascii="Times New Roman" w:hAnsi="Times New Roman" w:cs="Times New Roman"/>
          <w:sz w:val="24"/>
          <w:szCs w:val="24"/>
          <w:lang w:val="en"/>
        </w:rPr>
        <w:t xml:space="preserve">, the Agreement </w:t>
      </w:r>
      <w:r w:rsidRPr="00C54D52">
        <w:rPr>
          <w:rStyle w:val="hps"/>
          <w:rFonts w:ascii="Times New Roman" w:hAnsi="Times New Roman" w:cs="Times New Roman"/>
          <w:sz w:val="24"/>
          <w:szCs w:val="24"/>
          <w:lang w:val="en"/>
        </w:rPr>
        <w:t>on Subsidies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countervailing</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measures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and the Agreement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on Safeguards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while the EU</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 xml:space="preserve">is </w:t>
      </w:r>
      <w:r w:rsidRPr="00C54D52">
        <w:rPr>
          <w:rStyle w:val="hps"/>
          <w:rFonts w:ascii="Times New Roman" w:hAnsi="Times New Roman" w:cs="Times New Roman"/>
          <w:sz w:val="24"/>
          <w:szCs w:val="24"/>
          <w:lang w:val="en"/>
        </w:rPr>
        <w:t>constantly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us</w:t>
      </w:r>
      <w:r w:rsidR="009D40F9">
        <w:rPr>
          <w:rStyle w:val="hps"/>
          <w:rFonts w:ascii="Times New Roman" w:hAnsi="Times New Roman" w:cs="Times New Roman"/>
          <w:sz w:val="24"/>
          <w:szCs w:val="24"/>
          <w:lang w:val="en"/>
        </w:rPr>
        <w:t>ing them</w:t>
      </w:r>
      <w:r w:rsidRPr="00C54D52">
        <w:rPr>
          <w:rStyle w:val="hps"/>
          <w:rFonts w:ascii="Times New Roman" w:hAnsi="Times New Roman" w:cs="Times New Roman"/>
          <w:sz w:val="24"/>
          <w:szCs w:val="24"/>
          <w:lang w:val="en"/>
        </w:rPr>
        <w: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xml:space="preserve">Thus, </w:t>
      </w:r>
      <w:r w:rsidR="009D40F9">
        <w:rPr>
          <w:rStyle w:val="hps"/>
          <w:rFonts w:ascii="Times New Roman" w:hAnsi="Times New Roman" w:cs="Times New Roman"/>
          <w:sz w:val="24"/>
          <w:szCs w:val="24"/>
          <w:lang w:val="en"/>
        </w:rPr>
        <w:t xml:space="preserve">from </w:t>
      </w:r>
      <w:r w:rsidRPr="00C54D52">
        <w:rPr>
          <w:rStyle w:val="hps"/>
          <w:rFonts w:ascii="Times New Roman" w:hAnsi="Times New Roman" w:cs="Times New Roman"/>
          <w:sz w:val="24"/>
          <w:szCs w:val="24"/>
          <w:lang w:val="en"/>
        </w:rPr>
        <w:t>1995</w:t>
      </w:r>
      <w:r w:rsidR="009D40F9">
        <w:rPr>
          <w:rStyle w:val="hps"/>
          <w:rFonts w:ascii="Times New Roman" w:hAnsi="Times New Roman" w:cs="Times New Roman"/>
          <w:sz w:val="24"/>
          <w:szCs w:val="24"/>
          <w:lang w:val="en"/>
        </w:rPr>
        <w:t xml:space="preserve"> to </w:t>
      </w:r>
      <w:r w:rsidRPr="00C54D52">
        <w:rPr>
          <w:rStyle w:val="hps"/>
          <w:rFonts w:ascii="Times New Roman" w:hAnsi="Times New Roman" w:cs="Times New Roman"/>
          <w:sz w:val="24"/>
          <w:szCs w:val="24"/>
          <w:lang w:val="en"/>
        </w:rPr>
        <w:t>2013</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 EU</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has filed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700 complaints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to the WTO</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under the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Anti-</w:t>
      </w:r>
      <w:r w:rsidRPr="00C54D52">
        <w:rPr>
          <w:rFonts w:ascii="Times New Roman" w:hAnsi="Times New Roman" w:cs="Times New Roman"/>
          <w:sz w:val="24"/>
          <w:szCs w:val="24"/>
          <w:lang w:val="en"/>
        </w:rPr>
        <w:t xml:space="preserve">dumping </w:t>
      </w:r>
      <w:r w:rsidRPr="00C54D52">
        <w:rPr>
          <w:rStyle w:val="hps"/>
          <w:rFonts w:ascii="Times New Roman" w:hAnsi="Times New Roman" w:cs="Times New Roman"/>
          <w:sz w:val="24"/>
          <w:szCs w:val="24"/>
          <w:lang w:val="en"/>
        </w:rPr>
        <w:t>Agreement</w:t>
      </w:r>
      <w:r w:rsidRPr="00C54D52">
        <w:rPr>
          <w:rFonts w:ascii="Times New Roman" w:hAnsi="Times New Roman" w:cs="Times New Roman"/>
          <w:sz w:val="24"/>
          <w:szCs w:val="24"/>
          <w:lang w:val="en"/>
        </w:rPr>
        <w:t xml:space="preserve"> </w:t>
      </w:r>
      <w:r w:rsidR="009D40F9">
        <w:rPr>
          <w:rStyle w:val="hps"/>
          <w:rFonts w:ascii="Times New Roman" w:hAnsi="Times New Roman" w:cs="Times New Roman"/>
          <w:sz w:val="24"/>
          <w:szCs w:val="24"/>
          <w:lang w:val="en"/>
        </w:rPr>
        <w:t xml:space="preserve">– of which </w:t>
      </w:r>
      <w:r w:rsidRPr="00C54D52">
        <w:rPr>
          <w:rStyle w:val="hps"/>
          <w:rFonts w:ascii="Times New Roman" w:hAnsi="Times New Roman" w:cs="Times New Roman"/>
          <w:sz w:val="24"/>
          <w:szCs w:val="24"/>
          <w:lang w:val="en"/>
        </w:rPr>
        <w:t>100</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by the EU and</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 xml:space="preserve">600 by </w:t>
      </w:r>
      <w:r w:rsidR="009D40F9">
        <w:rPr>
          <w:rStyle w:val="hps"/>
          <w:rFonts w:ascii="Times New Roman" w:hAnsi="Times New Roman" w:cs="Times New Roman"/>
          <w:sz w:val="24"/>
          <w:szCs w:val="24"/>
          <w:lang w:val="en"/>
        </w:rPr>
        <w:t>its member S</w:t>
      </w:r>
      <w:r w:rsidRPr="00C54D52">
        <w:rPr>
          <w:rStyle w:val="hps"/>
          <w:rFonts w:ascii="Times New Roman" w:hAnsi="Times New Roman" w:cs="Times New Roman"/>
          <w:sz w:val="24"/>
          <w:szCs w:val="24"/>
          <w:lang w:val="en"/>
        </w:rPr>
        <w:t>tates</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of which</w:t>
      </w:r>
      <w:r w:rsidRPr="00C54D52">
        <w:rPr>
          <w:rFonts w:ascii="Times New Roman" w:hAnsi="Times New Roman" w:cs="Times New Roman"/>
          <w:sz w:val="24"/>
          <w:szCs w:val="24"/>
          <w:lang w:val="en"/>
        </w:rPr>
        <w:t xml:space="preserve">102 </w:t>
      </w:r>
      <w:r w:rsidRPr="00C54D52">
        <w:rPr>
          <w:rStyle w:val="hps"/>
          <w:rFonts w:ascii="Times New Roman" w:hAnsi="Times New Roman" w:cs="Times New Roman"/>
          <w:sz w:val="24"/>
          <w:szCs w:val="24"/>
          <w:lang w:val="en"/>
        </w:rPr>
        <w:t>by Germany,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58</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by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Italy,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51</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by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Spain,</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47</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by</w:t>
      </w:r>
      <w:r w:rsidRPr="00C54D52">
        <w:rPr>
          <w:rStyle w:val="hps"/>
          <w:rFonts w:ascii="Times New Roman" w:hAnsi="Times New Roman" w:cs="Times New Roman"/>
          <w:sz w:val="24"/>
          <w:szCs w:val="24"/>
          <w:lang w:val="en"/>
        </w:rPr>
        <w:t xml:space="preserve"> the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UK 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44</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by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France,</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 xml:space="preserve">for </w:t>
      </w:r>
      <w:r w:rsidRPr="00C54D52">
        <w:rPr>
          <w:rStyle w:val="hps"/>
          <w:rFonts w:ascii="Times New Roman" w:hAnsi="Times New Roman" w:cs="Times New Roman"/>
          <w:sz w:val="24"/>
          <w:szCs w:val="24"/>
          <w:lang w:val="en"/>
        </w:rPr>
        <w:t>15.5</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xml:space="preserve">of </w:t>
      </w:r>
      <w:r w:rsidR="009D40F9">
        <w:rPr>
          <w:rStyle w:val="hps"/>
          <w:rFonts w:ascii="Times New Roman" w:hAnsi="Times New Roman" w:cs="Times New Roman"/>
          <w:sz w:val="24"/>
          <w:szCs w:val="24"/>
          <w:lang w:val="en"/>
        </w:rPr>
        <w:t>all WTO complaints</w:t>
      </w:r>
      <w:r w:rsidRPr="00C54D52">
        <w:rPr>
          <w:rFonts w:ascii="Times New Roman" w:hAnsi="Times New Roman" w:cs="Times New Roman"/>
          <w:sz w:val="24"/>
          <w:szCs w:val="24"/>
          <w:lang w:val="en"/>
        </w:rPr>
        <w:t xml:space="preserve"> </w:t>
      </w:r>
      <w:r w:rsidR="009D40F9">
        <w:rPr>
          <w:rStyle w:val="hps"/>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51</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complaints under</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 Agreement on</w:t>
      </w:r>
      <w:r w:rsidRPr="00C54D52">
        <w:rPr>
          <w:rFonts w:ascii="Times New Roman" w:hAnsi="Times New Roman" w:cs="Times New Roman"/>
          <w:sz w:val="24"/>
          <w:szCs w:val="24"/>
          <w:lang w:val="en"/>
        </w:rPr>
        <w:t xml:space="preserve"> </w:t>
      </w:r>
      <w:r w:rsidR="009D40F9">
        <w:rPr>
          <w:rFonts w:ascii="Times New Roman" w:hAnsi="Times New Roman" w:cs="Times New Roman"/>
          <w:sz w:val="24"/>
          <w:szCs w:val="24"/>
          <w:lang w:val="en"/>
        </w:rPr>
        <w:t>S</w:t>
      </w:r>
      <w:r w:rsidRPr="00C54D52">
        <w:rPr>
          <w:rStyle w:val="hps"/>
          <w:rFonts w:ascii="Times New Roman" w:hAnsi="Times New Roman" w:cs="Times New Roman"/>
          <w:sz w:val="24"/>
          <w:szCs w:val="24"/>
          <w:lang w:val="en"/>
        </w:rPr>
        <w:t xml:space="preserve">ubsidies and Countervailing </w:t>
      </w:r>
      <w:r w:rsidR="00B35E92">
        <w:rPr>
          <w:rStyle w:val="hps"/>
          <w:rFonts w:ascii="Times New Roman" w:hAnsi="Times New Roman" w:cs="Times New Roman"/>
          <w:sz w:val="24"/>
          <w:szCs w:val="24"/>
          <w:lang w:val="en"/>
        </w:rPr>
        <w:t>m</w:t>
      </w:r>
      <w:r w:rsidRPr="00C54D52">
        <w:rPr>
          <w:rStyle w:val="hps"/>
          <w:rFonts w:ascii="Times New Roman" w:hAnsi="Times New Roman" w:cs="Times New Roman"/>
          <w:sz w:val="24"/>
          <w:szCs w:val="24"/>
          <w:lang w:val="en"/>
        </w:rPr>
        <w:t>easures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- 14</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by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EU 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37</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 xml:space="preserve">by </w:t>
      </w:r>
      <w:r w:rsidR="00B35E92">
        <w:rPr>
          <w:rStyle w:val="hps"/>
          <w:rFonts w:ascii="Times New Roman" w:hAnsi="Times New Roman" w:cs="Times New Roman"/>
          <w:sz w:val="24"/>
          <w:szCs w:val="24"/>
          <w:lang w:val="en"/>
        </w:rPr>
        <w:t>member S</w:t>
      </w:r>
      <w:r w:rsidRPr="00C54D52">
        <w:rPr>
          <w:rStyle w:val="hps"/>
          <w:rFonts w:ascii="Times New Roman" w:hAnsi="Times New Roman" w:cs="Times New Roman"/>
          <w:sz w:val="24"/>
          <w:szCs w:val="24"/>
          <w:lang w:val="en"/>
        </w:rPr>
        <w:t>tates,</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 xml:space="preserve">of which </w:t>
      </w:r>
      <w:r w:rsidRPr="00C54D52">
        <w:rPr>
          <w:rStyle w:val="hps"/>
          <w:rFonts w:ascii="Times New Roman" w:hAnsi="Times New Roman" w:cs="Times New Roman"/>
          <w:sz w:val="24"/>
          <w:szCs w:val="24"/>
          <w:lang w:val="en"/>
        </w:rPr>
        <w:t>13</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 xml:space="preserve">by </w:t>
      </w:r>
      <w:r w:rsidRPr="00C54D52">
        <w:rPr>
          <w:rStyle w:val="hps"/>
          <w:rFonts w:ascii="Times New Roman" w:hAnsi="Times New Roman" w:cs="Times New Roman"/>
          <w:sz w:val="24"/>
          <w:szCs w:val="24"/>
          <w:lang w:val="en"/>
        </w:rPr>
        <w:t>Italy and</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 xml:space="preserve">7 by </w:t>
      </w:r>
      <w:r w:rsidRPr="00C54D52">
        <w:rPr>
          <w:rStyle w:val="hps"/>
          <w:rFonts w:ascii="Times New Roman" w:hAnsi="Times New Roman" w:cs="Times New Roman"/>
          <w:sz w:val="24"/>
          <w:szCs w:val="24"/>
          <w:lang w:val="en"/>
        </w:rPr>
        <w:t>France</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f</w:t>
      </w:r>
      <w:r w:rsidRPr="00C54D52">
        <w:rPr>
          <w:rFonts w:ascii="Times New Roman" w:hAnsi="Times New Roman" w:cs="Times New Roman"/>
          <w:sz w:val="24"/>
          <w:szCs w:val="24"/>
          <w:lang w:val="en"/>
        </w:rPr>
        <w:t xml:space="preserve">or 15.2% </w:t>
      </w:r>
      <w:r w:rsidRPr="00C54D52">
        <w:rPr>
          <w:rStyle w:val="hps"/>
          <w:rFonts w:ascii="Times New Roman" w:hAnsi="Times New Roman" w:cs="Times New Roman"/>
          <w:sz w:val="24"/>
          <w:szCs w:val="24"/>
          <w:lang w:val="en"/>
        </w:rPr>
        <w:t xml:space="preserve">of </w:t>
      </w:r>
      <w:proofErr w:type="spellStart"/>
      <w:r w:rsidR="00B35E92" w:rsidRPr="00C54D52">
        <w:rPr>
          <w:rStyle w:val="hps"/>
          <w:rFonts w:ascii="Times New Roman" w:hAnsi="Times New Roman" w:cs="Times New Roman"/>
          <w:sz w:val="24"/>
          <w:szCs w:val="24"/>
          <w:lang w:val="en"/>
        </w:rPr>
        <w:t>of</w:t>
      </w:r>
      <w:proofErr w:type="spellEnd"/>
      <w:r w:rsidR="00B35E92" w:rsidRPr="00C54D52">
        <w:rPr>
          <w:rStyle w:val="hps"/>
          <w:rFonts w:ascii="Times New Roman" w:hAnsi="Times New Roman" w:cs="Times New Roman"/>
          <w:sz w:val="24"/>
          <w:szCs w:val="24"/>
          <w:lang w:val="en"/>
        </w:rPr>
        <w:t xml:space="preserve"> </w:t>
      </w:r>
      <w:r w:rsidR="00B35E92">
        <w:rPr>
          <w:rStyle w:val="hps"/>
          <w:rFonts w:ascii="Times New Roman" w:hAnsi="Times New Roman" w:cs="Times New Roman"/>
          <w:sz w:val="24"/>
          <w:szCs w:val="24"/>
          <w:lang w:val="en"/>
        </w:rPr>
        <w:t>all WTO complaints</w:t>
      </w:r>
      <w:r w:rsidR="00B35E92" w:rsidRPr="00C54D52">
        <w:rPr>
          <w:rFonts w:ascii="Times New Roman" w:hAnsi="Times New Roman" w:cs="Times New Roman"/>
          <w:sz w:val="24"/>
          <w:szCs w:val="24"/>
          <w:lang w:val="en"/>
        </w:rPr>
        <w:t xml:space="preserve"> </w:t>
      </w:r>
      <w:r w:rsidR="00B35E92">
        <w:rPr>
          <w:rStyle w:val="hps"/>
          <w:rFonts w:ascii="Times New Roman" w:hAnsi="Times New Roman" w:cs="Times New Roman"/>
          <w:sz w:val="24"/>
          <w:szCs w:val="24"/>
          <w:lang w:val="en"/>
        </w:rPr>
        <w:t>–,</w:t>
      </w:r>
    </w:p>
    <w:p w:rsidR="00C54D52" w:rsidRDefault="00C54D52" w:rsidP="00C00318">
      <w:pPr>
        <w:spacing w:after="0" w:line="240" w:lineRule="auto"/>
        <w:jc w:val="both"/>
        <w:rPr>
          <w:rStyle w:val="hps"/>
          <w:rFonts w:ascii="Times New Roman" w:hAnsi="Times New Roman" w:cs="Times New Roman"/>
          <w:sz w:val="24"/>
          <w:szCs w:val="24"/>
          <w:lang w:val="en"/>
        </w:rPr>
      </w:pPr>
      <w:proofErr w:type="gramStart"/>
      <w:r w:rsidRPr="00C54D52">
        <w:rPr>
          <w:rStyle w:val="hps"/>
          <w:rFonts w:ascii="Times New Roman" w:hAnsi="Times New Roman" w:cs="Times New Roman"/>
          <w:sz w:val="24"/>
          <w:szCs w:val="24"/>
          <w:lang w:val="en"/>
        </w:rPr>
        <w:t>and</w:t>
      </w:r>
      <w:proofErr w:type="gramEnd"/>
      <w:r w:rsidRPr="00C54D52">
        <w:rPr>
          <w:rStyle w:val="hps"/>
          <w:rFonts w:ascii="Times New Roman" w:hAnsi="Times New Roman" w:cs="Times New Roman"/>
          <w:sz w:val="24"/>
          <w:szCs w:val="24"/>
          <w:lang w:val="en"/>
        </w:rPr>
        <w:t xml:space="preserve"> 31</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complaints under</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 Agreement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on Safeguards,</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 xml:space="preserve">of which </w:t>
      </w:r>
      <w:r w:rsidRPr="00C54D52">
        <w:rPr>
          <w:rStyle w:val="hps"/>
          <w:rFonts w:ascii="Times New Roman" w:hAnsi="Times New Roman" w:cs="Times New Roman"/>
          <w:sz w:val="24"/>
          <w:szCs w:val="24"/>
          <w:lang w:val="en"/>
        </w:rPr>
        <w:t>5</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by</w:t>
      </w:r>
      <w:r w:rsidRPr="00C54D52">
        <w:rPr>
          <w:rStyle w:val="hps"/>
          <w:rFonts w:ascii="Times New Roman" w:hAnsi="Times New Roman" w:cs="Times New Roman"/>
          <w:sz w:val="24"/>
          <w:szCs w:val="24"/>
          <w:lang w:val="en"/>
        </w:rPr>
        <w:t xml:space="preserve"> the EU 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xml:space="preserve">26 </w:t>
      </w:r>
      <w:r w:rsidR="00B35E92">
        <w:rPr>
          <w:rStyle w:val="hps"/>
          <w:rFonts w:ascii="Times New Roman" w:hAnsi="Times New Roman" w:cs="Times New Roman"/>
          <w:sz w:val="24"/>
          <w:szCs w:val="24"/>
          <w:lang w:val="en"/>
        </w:rPr>
        <w:t xml:space="preserve">by its </w:t>
      </w:r>
      <w:r w:rsidRPr="00C54D52">
        <w:rPr>
          <w:rStyle w:val="hps"/>
          <w:rFonts w:ascii="Times New Roman" w:hAnsi="Times New Roman" w:cs="Times New Roman"/>
          <w:sz w:val="24"/>
          <w:szCs w:val="24"/>
          <w:lang w:val="en"/>
        </w:rPr>
        <w:t xml:space="preserve"> member </w:t>
      </w:r>
      <w:r w:rsidR="00B35E92">
        <w:rPr>
          <w:rStyle w:val="hps"/>
          <w:rFonts w:ascii="Times New Roman" w:hAnsi="Times New Roman" w:cs="Times New Roman"/>
          <w:sz w:val="24"/>
          <w:szCs w:val="24"/>
          <w:lang w:val="en"/>
        </w:rPr>
        <w:t>S</w:t>
      </w:r>
      <w:r w:rsidRPr="00C54D52">
        <w:rPr>
          <w:rStyle w:val="hps"/>
          <w:rFonts w:ascii="Times New Roman" w:hAnsi="Times New Roman" w:cs="Times New Roman"/>
          <w:sz w:val="24"/>
          <w:szCs w:val="24"/>
          <w:lang w:val="en"/>
        </w:rPr>
        <w:t>tates,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representing 11.1</w:t>
      </w:r>
      <w:r w:rsidRPr="00C54D52">
        <w:rPr>
          <w:rFonts w:ascii="Times New Roman" w:hAnsi="Times New Roman" w:cs="Times New Roman"/>
          <w:sz w:val="24"/>
          <w:szCs w:val="24"/>
          <w:lang w:val="en"/>
        </w:rPr>
        <w:t xml:space="preserve">% </w:t>
      </w:r>
      <w:r w:rsidR="00B35E92" w:rsidRPr="00C54D52">
        <w:rPr>
          <w:rStyle w:val="hps"/>
          <w:rFonts w:ascii="Times New Roman" w:hAnsi="Times New Roman" w:cs="Times New Roman"/>
          <w:sz w:val="24"/>
          <w:szCs w:val="24"/>
          <w:lang w:val="en"/>
        </w:rPr>
        <w:t xml:space="preserve">of </w:t>
      </w:r>
      <w:r w:rsidR="00B35E92">
        <w:rPr>
          <w:rStyle w:val="hps"/>
          <w:rFonts w:ascii="Times New Roman" w:hAnsi="Times New Roman" w:cs="Times New Roman"/>
          <w:sz w:val="24"/>
          <w:szCs w:val="24"/>
          <w:lang w:val="en"/>
        </w:rPr>
        <w:t>all WTO complaints</w:t>
      </w:r>
      <w:r w:rsidRPr="00C54D52">
        <w:rPr>
          <w:rStyle w:val="hps"/>
          <w:rFonts w:ascii="Times New Roman" w:hAnsi="Times New Roman" w:cs="Times New Roman"/>
          <w:sz w:val="24"/>
          <w:szCs w:val="24"/>
          <w:lang w:val="en"/>
        </w:rPr>
        <w:t>.</w:t>
      </w:r>
      <w:r w:rsidRPr="00C54D52">
        <w:rPr>
          <w:rFonts w:ascii="Times New Roman" w:hAnsi="Times New Roman" w:cs="Times New Roman"/>
          <w:sz w:val="24"/>
          <w:szCs w:val="24"/>
          <w:lang w:val="en"/>
        </w:rPr>
        <w:t xml:space="preserve"> </w:t>
      </w:r>
      <w:proofErr w:type="gramStart"/>
      <w:r w:rsidRPr="00C54D52">
        <w:rPr>
          <w:rStyle w:val="hps"/>
          <w:rFonts w:ascii="Times New Roman" w:hAnsi="Times New Roman" w:cs="Times New Roman"/>
          <w:sz w:val="24"/>
          <w:szCs w:val="24"/>
          <w:lang w:val="en"/>
        </w:rPr>
        <w:t>Besides</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9</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ECOWAS Member</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States notified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the WTO that they</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had no</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anti-</w:t>
      </w:r>
      <w:r w:rsidRPr="00C54D52">
        <w:rPr>
          <w:rFonts w:ascii="Times New Roman" w:hAnsi="Times New Roman" w:cs="Times New Roman"/>
          <w:sz w:val="24"/>
          <w:szCs w:val="24"/>
          <w:lang w:val="en"/>
        </w:rPr>
        <w:t xml:space="preserve">dumping </w:t>
      </w:r>
      <w:r w:rsidRPr="00C54D52">
        <w:rPr>
          <w:rStyle w:val="hps"/>
          <w:rFonts w:ascii="Times New Roman" w:hAnsi="Times New Roman" w:cs="Times New Roman"/>
          <w:sz w:val="24"/>
          <w:szCs w:val="24"/>
          <w:lang w:val="en"/>
        </w:rPr>
        <w:t>measures.</w:t>
      </w:r>
      <w:proofErr w:type="gramEnd"/>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in January 2002,</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lastRenderedPageBreak/>
        <w:t>Nigeria reported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 xml:space="preserve">to the </w:t>
      </w:r>
      <w:r w:rsidR="00B35E92">
        <w:rPr>
          <w:rStyle w:val="hps"/>
          <w:rFonts w:ascii="Times New Roman" w:hAnsi="Times New Roman" w:cs="Times New Roman"/>
          <w:sz w:val="24"/>
          <w:szCs w:val="24"/>
          <w:lang w:val="en"/>
        </w:rPr>
        <w:t xml:space="preserve">WTO </w:t>
      </w:r>
      <w:r w:rsidRPr="00C54D52">
        <w:rPr>
          <w:rStyle w:val="hps"/>
          <w:rFonts w:ascii="Times New Roman" w:hAnsi="Times New Roman" w:cs="Times New Roman"/>
          <w:sz w:val="24"/>
          <w:szCs w:val="24"/>
          <w:lang w:val="en"/>
        </w:rPr>
        <w:t>Committee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on Safeguards</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that i</w:t>
      </w:r>
      <w:r w:rsidRPr="00C54D52">
        <w:rPr>
          <w:rStyle w:val="hps"/>
          <w:rFonts w:ascii="Times New Roman" w:hAnsi="Times New Roman" w:cs="Times New Roman"/>
          <w:sz w:val="24"/>
          <w:szCs w:val="24"/>
          <w:lang w:val="en"/>
        </w:rPr>
        <w:t>ts import</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bans on</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wheat flour</w:t>
      </w:r>
      <w:r w:rsidRPr="00C54D52">
        <w:rPr>
          <w:rFonts w:ascii="Times New Roman" w:hAnsi="Times New Roman" w:cs="Times New Roman"/>
          <w:sz w:val="24"/>
          <w:szCs w:val="24"/>
          <w:lang w:val="en"/>
        </w:rPr>
        <w:t xml:space="preserve">, sorghum, </w:t>
      </w:r>
      <w:r w:rsidRPr="00C54D52">
        <w:rPr>
          <w:rStyle w:val="hps"/>
          <w:rFonts w:ascii="Times New Roman" w:hAnsi="Times New Roman" w:cs="Times New Roman"/>
          <w:sz w:val="24"/>
          <w:szCs w:val="24"/>
          <w:lang w:val="en"/>
        </w:rPr>
        <w:t>millet and</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kaolin</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were in place</w:t>
      </w:r>
      <w:r w:rsidRPr="00C54D52">
        <w:rPr>
          <w:rFonts w:ascii="Times New Roman" w:hAnsi="Times New Roman" w:cs="Times New Roman"/>
          <w:sz w:val="24"/>
          <w:szCs w:val="24"/>
          <w:lang w:val="en"/>
        </w:rPr>
        <w:t xml:space="preserve"> </w:t>
      </w:r>
      <w:r w:rsidRPr="00C54D52">
        <w:rPr>
          <w:rStyle w:val="hps"/>
          <w:rFonts w:ascii="Times New Roman" w:hAnsi="Times New Roman" w:cs="Times New Roman"/>
          <w:sz w:val="24"/>
          <w:szCs w:val="24"/>
          <w:lang w:val="en"/>
        </w:rPr>
        <w:t>for</w:t>
      </w:r>
      <w:r w:rsidRPr="00C54D52">
        <w:rPr>
          <w:rFonts w:ascii="Times New Roman" w:hAnsi="Times New Roman" w:cs="Times New Roman"/>
          <w:sz w:val="24"/>
          <w:szCs w:val="24"/>
          <w:lang w:val="en"/>
        </w:rPr>
        <w:t xml:space="preserve"> </w:t>
      </w:r>
      <w:r w:rsidR="00B35E92">
        <w:rPr>
          <w:rFonts w:ascii="Times New Roman" w:hAnsi="Times New Roman" w:cs="Times New Roman"/>
          <w:sz w:val="24"/>
          <w:szCs w:val="24"/>
          <w:lang w:val="en"/>
        </w:rPr>
        <w:t>safeguard</w:t>
      </w:r>
      <w:r w:rsidRPr="00C54D52">
        <w:rPr>
          <w:rStyle w:val="hps"/>
          <w:rFonts w:ascii="Times New Roman" w:hAnsi="Times New Roman" w:cs="Times New Roman"/>
          <w:sz w:val="24"/>
          <w:szCs w:val="24"/>
          <w:lang w:val="en"/>
        </w:rPr>
        <w:t xml:space="preserve"> purposes</w:t>
      </w:r>
      <w:r w:rsidR="00B35E92">
        <w:rPr>
          <w:rStyle w:val="Appelnotedebasdep"/>
          <w:rFonts w:ascii="Times New Roman" w:hAnsi="Times New Roman" w:cs="Times New Roman"/>
          <w:sz w:val="24"/>
          <w:szCs w:val="24"/>
        </w:rPr>
        <w:footnoteReference w:id="6"/>
      </w:r>
      <w:r w:rsidR="00B35E92">
        <w:rPr>
          <w:rStyle w:val="hps"/>
          <w:rFonts w:ascii="Times New Roman" w:hAnsi="Times New Roman" w:cs="Times New Roman"/>
          <w:sz w:val="24"/>
          <w:szCs w:val="24"/>
          <w:lang w:val="en"/>
        </w:rPr>
        <w:t>.</w:t>
      </w:r>
    </w:p>
    <w:p w:rsidR="00B35E92" w:rsidRDefault="00B35E92" w:rsidP="00C00318">
      <w:pPr>
        <w:spacing w:after="0" w:line="240" w:lineRule="auto"/>
        <w:jc w:val="both"/>
        <w:rPr>
          <w:rStyle w:val="hps"/>
          <w:rFonts w:ascii="Times New Roman" w:hAnsi="Times New Roman" w:cs="Times New Roman"/>
          <w:sz w:val="24"/>
          <w:szCs w:val="24"/>
          <w:lang w:val="en"/>
        </w:rPr>
      </w:pPr>
    </w:p>
    <w:p w:rsidR="004761CE" w:rsidRPr="00761DD6" w:rsidRDefault="004761CE" w:rsidP="004761CE">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Therefore the fact that article 20 of the WA EPA provides that "</w:t>
      </w:r>
      <w:r w:rsidRPr="00761DD6">
        <w:rPr>
          <w:rFonts w:ascii="Times New Roman" w:hAnsi="Times New Roman" w:cs="Times New Roman"/>
          <w:i/>
          <w:noProof/>
          <w:sz w:val="24"/>
          <w:szCs w:val="24"/>
          <w:lang w:val="en-US"/>
        </w:rPr>
        <w:t>None of the provisions of this Agreement shall prevent the European Union or the States of the West Africa Party from individually or collectively taking anti-dumping or countervailing measures under the relevant WTO Agreements</w:t>
      </w:r>
      <w:r w:rsidRPr="00761DD6">
        <w:rPr>
          <w:rStyle w:val="hps"/>
          <w:rFonts w:ascii="Times New Roman" w:hAnsi="Times New Roman" w:cs="Times New Roman"/>
          <w:i/>
          <w:sz w:val="24"/>
          <w:szCs w:val="24"/>
          <w:lang w:val="en-US"/>
        </w:rPr>
        <w:t xml:space="preserve">… </w:t>
      </w:r>
      <w:r w:rsidRPr="00761DD6">
        <w:rPr>
          <w:rFonts w:ascii="Times New Roman" w:hAnsi="Times New Roman" w:cs="Times New Roman"/>
          <w:i/>
          <w:noProof/>
          <w:sz w:val="24"/>
          <w:szCs w:val="24"/>
          <w:lang w:val="en-US"/>
        </w:rPr>
        <w:t>No product originating from one Party, when imported into the territory of the other Party, shall be subject both to anti-dumping and countervailing duties in order to rectify the same situation resulting from dumping or export subsidies</w:t>
      </w:r>
      <w:r w:rsidRPr="00761DD6">
        <w:rPr>
          <w:rFonts w:ascii="Times New Roman" w:hAnsi="Times New Roman" w:cs="Times New Roman"/>
          <w:sz w:val="24"/>
          <w:szCs w:val="24"/>
          <w:lang w:val="en-US"/>
        </w:rPr>
        <w:t xml:space="preserve">" </w:t>
      </w:r>
      <w:r w:rsidR="00E84E5B" w:rsidRPr="00761DD6">
        <w:rPr>
          <w:rFonts w:ascii="Times New Roman" w:hAnsi="Times New Roman" w:cs="Times New Roman"/>
          <w:sz w:val="24"/>
          <w:szCs w:val="24"/>
          <w:lang w:val="en-US"/>
        </w:rPr>
        <w:t>would not have any effect for WA</w:t>
      </w:r>
      <w:r w:rsidRPr="00761DD6">
        <w:rPr>
          <w:rFonts w:ascii="Times New Roman" w:hAnsi="Times New Roman" w:cs="Times New Roman"/>
          <w:sz w:val="24"/>
          <w:szCs w:val="24"/>
          <w:lang w:val="en-US"/>
        </w:rPr>
        <w:t xml:space="preserve">.  </w:t>
      </w:r>
    </w:p>
    <w:p w:rsidR="004761CE" w:rsidRPr="00C54D52" w:rsidRDefault="004761CE" w:rsidP="00C00318">
      <w:pPr>
        <w:spacing w:after="0" w:line="240" w:lineRule="auto"/>
        <w:jc w:val="both"/>
        <w:rPr>
          <w:rStyle w:val="hps"/>
          <w:rFonts w:ascii="Times New Roman" w:hAnsi="Times New Roman" w:cs="Times New Roman"/>
          <w:sz w:val="24"/>
          <w:szCs w:val="24"/>
          <w:lang w:val="en"/>
        </w:rPr>
      </w:pPr>
    </w:p>
    <w:p w:rsidR="00EE32B0" w:rsidRPr="00761DD6" w:rsidRDefault="00A93144" w:rsidP="00C00318">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Yet,</w:t>
      </w:r>
      <w:r w:rsidR="00EE32B0" w:rsidRPr="00EE32B0">
        <w:rPr>
          <w:rFonts w:ascii="Times New Roman" w:eastAsia="Times New Roman" w:hAnsi="Times New Roman" w:cs="Times New Roman"/>
          <w:sz w:val="24"/>
          <w:szCs w:val="24"/>
          <w:lang w:val="en" w:eastAsia="fr-FR"/>
        </w:rPr>
        <w:t xml:space="preserve"> unlike the ACP countries, the EU </w:t>
      </w:r>
      <w:r w:rsidR="00EE32B0">
        <w:rPr>
          <w:rFonts w:ascii="Times New Roman" w:eastAsia="Times New Roman" w:hAnsi="Times New Roman" w:cs="Times New Roman"/>
          <w:sz w:val="24"/>
          <w:szCs w:val="24"/>
          <w:lang w:val="en" w:eastAsia="fr-FR"/>
        </w:rPr>
        <w:t xml:space="preserve">is benefitting alone </w:t>
      </w:r>
      <w:r w:rsidR="00EE32B0" w:rsidRPr="00EE32B0">
        <w:rPr>
          <w:rFonts w:ascii="Times New Roman" w:eastAsia="Times New Roman" w:hAnsi="Times New Roman" w:cs="Times New Roman"/>
          <w:sz w:val="24"/>
          <w:szCs w:val="24"/>
          <w:lang w:val="en" w:eastAsia="fr-FR"/>
        </w:rPr>
        <w:t xml:space="preserve">of the </w:t>
      </w:r>
      <w:proofErr w:type="spellStart"/>
      <w:r w:rsidR="00D021E1">
        <w:rPr>
          <w:rFonts w:ascii="Times New Roman" w:eastAsia="Times New Roman" w:hAnsi="Times New Roman" w:cs="Times New Roman"/>
          <w:sz w:val="24"/>
          <w:szCs w:val="24"/>
          <w:lang w:val="en" w:eastAsia="fr-FR"/>
        </w:rPr>
        <w:t>AoA</w:t>
      </w:r>
      <w:proofErr w:type="spellEnd"/>
      <w:r w:rsidR="00D021E1">
        <w:rPr>
          <w:rFonts w:ascii="Times New Roman" w:eastAsia="Times New Roman" w:hAnsi="Times New Roman" w:cs="Times New Roman"/>
          <w:sz w:val="24"/>
          <w:szCs w:val="24"/>
          <w:lang w:val="en" w:eastAsia="fr-FR"/>
        </w:rPr>
        <w:t xml:space="preserve"> </w:t>
      </w:r>
      <w:r w:rsidR="00EE32B0" w:rsidRPr="00EE32B0">
        <w:rPr>
          <w:rFonts w:ascii="Times New Roman" w:eastAsia="Times New Roman" w:hAnsi="Times New Roman" w:cs="Times New Roman"/>
          <w:sz w:val="24"/>
          <w:szCs w:val="24"/>
          <w:lang w:val="en" w:eastAsia="fr-FR"/>
        </w:rPr>
        <w:t>Special Safeguard (SS</w:t>
      </w:r>
      <w:r w:rsidR="00944211">
        <w:rPr>
          <w:rFonts w:ascii="Times New Roman" w:eastAsia="Times New Roman" w:hAnsi="Times New Roman" w:cs="Times New Roman"/>
          <w:sz w:val="24"/>
          <w:szCs w:val="24"/>
          <w:lang w:val="en" w:eastAsia="fr-FR"/>
        </w:rPr>
        <w:t>G</w:t>
      </w:r>
      <w:r w:rsidR="00EE32B0" w:rsidRPr="00EE32B0">
        <w:rPr>
          <w:rFonts w:ascii="Times New Roman" w:eastAsia="Times New Roman" w:hAnsi="Times New Roman" w:cs="Times New Roman"/>
          <w:sz w:val="24"/>
          <w:szCs w:val="24"/>
          <w:lang w:val="en" w:eastAsia="fr-FR"/>
        </w:rPr>
        <w:t>)</w:t>
      </w:r>
      <w:r w:rsidR="00D021E1">
        <w:rPr>
          <w:rFonts w:ascii="Times New Roman" w:eastAsia="Times New Roman" w:hAnsi="Times New Roman" w:cs="Times New Roman"/>
          <w:sz w:val="24"/>
          <w:szCs w:val="24"/>
          <w:lang w:val="en" w:eastAsia="fr-FR"/>
        </w:rPr>
        <w:t xml:space="preserve">, which </w:t>
      </w:r>
      <w:r w:rsidR="00EE32B0" w:rsidRPr="00EE32B0">
        <w:rPr>
          <w:rFonts w:ascii="Times New Roman" w:eastAsia="Times New Roman" w:hAnsi="Times New Roman" w:cs="Times New Roman"/>
          <w:sz w:val="24"/>
          <w:szCs w:val="24"/>
          <w:lang w:val="en" w:eastAsia="fr-FR"/>
        </w:rPr>
        <w:t xml:space="preserve">can be triggered either by the rise in import volumes or by falling import prices, while the safeguard provided in the EPA can only be triggered by the rise in import volumes. And in this case the additional fees may not exceed </w:t>
      </w:r>
      <w:r w:rsidR="00944211">
        <w:rPr>
          <w:rFonts w:ascii="Times New Roman" w:eastAsia="Times New Roman" w:hAnsi="Times New Roman" w:cs="Times New Roman"/>
          <w:sz w:val="24"/>
          <w:szCs w:val="24"/>
          <w:lang w:val="en" w:eastAsia="fr-FR"/>
        </w:rPr>
        <w:t xml:space="preserve">in </w:t>
      </w:r>
      <w:r w:rsidR="00EE32B0" w:rsidRPr="00EE32B0">
        <w:rPr>
          <w:rFonts w:ascii="Times New Roman" w:eastAsia="Times New Roman" w:hAnsi="Times New Roman" w:cs="Times New Roman"/>
          <w:sz w:val="24"/>
          <w:szCs w:val="24"/>
          <w:lang w:val="en" w:eastAsia="fr-FR"/>
        </w:rPr>
        <w:t>the EPA "</w:t>
      </w:r>
      <w:r w:rsidR="00D021E1" w:rsidRPr="00761DD6">
        <w:rPr>
          <w:rFonts w:ascii="Times New Roman" w:hAnsi="Times New Roman" w:cs="Times New Roman"/>
          <w:i/>
          <w:noProof/>
          <w:sz w:val="24"/>
          <w:szCs w:val="24"/>
          <w:lang w:val="en-US"/>
        </w:rPr>
        <w:t>the customs duty applied to other WTO Members</w:t>
      </w:r>
      <w:r w:rsidR="00D021E1">
        <w:rPr>
          <w:rFonts w:ascii="Times New Roman" w:eastAsia="Times New Roman" w:hAnsi="Times New Roman" w:cs="Times New Roman"/>
          <w:sz w:val="24"/>
          <w:szCs w:val="24"/>
          <w:lang w:val="en" w:eastAsia="fr-FR"/>
        </w:rPr>
        <w:t xml:space="preserve">" </w:t>
      </w:r>
      <w:r w:rsidR="00D021E1" w:rsidRPr="00EE32B0">
        <w:rPr>
          <w:rFonts w:ascii="Times New Roman" w:eastAsia="Times New Roman" w:hAnsi="Times New Roman" w:cs="Times New Roman"/>
          <w:sz w:val="24"/>
          <w:szCs w:val="24"/>
          <w:lang w:val="en" w:eastAsia="fr-FR"/>
        </w:rPr>
        <w:t>(Article 3.b above)</w:t>
      </w:r>
      <w:r w:rsidR="00D021E1">
        <w:rPr>
          <w:rFonts w:ascii="Times New Roman" w:eastAsia="Times New Roman" w:hAnsi="Times New Roman" w:cs="Times New Roman"/>
          <w:sz w:val="24"/>
          <w:szCs w:val="24"/>
          <w:lang w:val="en" w:eastAsia="fr-FR"/>
        </w:rPr>
        <w:t xml:space="preserve">, that is the MFN (Most </w:t>
      </w:r>
      <w:proofErr w:type="spellStart"/>
      <w:r w:rsidR="00D021E1">
        <w:rPr>
          <w:rFonts w:ascii="Times New Roman" w:eastAsia="Times New Roman" w:hAnsi="Times New Roman" w:cs="Times New Roman"/>
          <w:sz w:val="24"/>
          <w:szCs w:val="24"/>
          <w:lang w:val="en" w:eastAsia="fr-FR"/>
        </w:rPr>
        <w:t>Favoured</w:t>
      </w:r>
      <w:proofErr w:type="spellEnd"/>
      <w:r w:rsidR="00D021E1">
        <w:rPr>
          <w:rFonts w:ascii="Times New Roman" w:eastAsia="Times New Roman" w:hAnsi="Times New Roman" w:cs="Times New Roman"/>
          <w:sz w:val="24"/>
          <w:szCs w:val="24"/>
          <w:lang w:val="en" w:eastAsia="fr-FR"/>
        </w:rPr>
        <w:t xml:space="preserve"> Nation) </w:t>
      </w:r>
      <w:r w:rsidR="00EE32B0" w:rsidRPr="00EE32B0">
        <w:rPr>
          <w:rFonts w:ascii="Times New Roman" w:eastAsia="Times New Roman" w:hAnsi="Times New Roman" w:cs="Times New Roman"/>
          <w:sz w:val="24"/>
          <w:szCs w:val="24"/>
          <w:lang w:val="en" w:eastAsia="fr-FR"/>
        </w:rPr>
        <w:t xml:space="preserve">duty, while for the </w:t>
      </w:r>
      <w:r w:rsidR="00D021E1">
        <w:rPr>
          <w:rFonts w:ascii="Times New Roman" w:eastAsia="Times New Roman" w:hAnsi="Times New Roman" w:cs="Times New Roman"/>
          <w:sz w:val="24"/>
          <w:szCs w:val="24"/>
          <w:lang w:val="en" w:eastAsia="fr-FR"/>
        </w:rPr>
        <w:t>S</w:t>
      </w:r>
      <w:r w:rsidR="00EE32B0" w:rsidRPr="00EE32B0">
        <w:rPr>
          <w:rFonts w:ascii="Times New Roman" w:eastAsia="Times New Roman" w:hAnsi="Times New Roman" w:cs="Times New Roman"/>
          <w:sz w:val="24"/>
          <w:szCs w:val="24"/>
          <w:lang w:val="en" w:eastAsia="fr-FR"/>
        </w:rPr>
        <w:t>S</w:t>
      </w:r>
      <w:r w:rsidR="00944211">
        <w:rPr>
          <w:rFonts w:ascii="Times New Roman" w:eastAsia="Times New Roman" w:hAnsi="Times New Roman" w:cs="Times New Roman"/>
          <w:sz w:val="24"/>
          <w:szCs w:val="24"/>
          <w:lang w:val="en" w:eastAsia="fr-FR"/>
        </w:rPr>
        <w:t>G</w:t>
      </w:r>
      <w:r w:rsidR="00EE32B0" w:rsidRPr="00EE32B0">
        <w:rPr>
          <w:rFonts w:ascii="Times New Roman" w:eastAsia="Times New Roman" w:hAnsi="Times New Roman" w:cs="Times New Roman"/>
          <w:sz w:val="24"/>
          <w:szCs w:val="24"/>
          <w:lang w:val="en" w:eastAsia="fr-FR"/>
        </w:rPr>
        <w:t xml:space="preserve"> used by the EU </w:t>
      </w:r>
      <w:r w:rsidR="00D021E1">
        <w:rPr>
          <w:rFonts w:ascii="Times New Roman" w:eastAsia="Times New Roman" w:hAnsi="Times New Roman" w:cs="Times New Roman"/>
          <w:sz w:val="24"/>
          <w:szCs w:val="24"/>
          <w:lang w:val="en" w:eastAsia="fr-FR"/>
        </w:rPr>
        <w:t xml:space="preserve">the </w:t>
      </w:r>
      <w:r w:rsidR="00EE32B0" w:rsidRPr="00EE32B0">
        <w:rPr>
          <w:rFonts w:ascii="Times New Roman" w:eastAsia="Times New Roman" w:hAnsi="Times New Roman" w:cs="Times New Roman"/>
          <w:sz w:val="24"/>
          <w:szCs w:val="24"/>
          <w:lang w:val="en" w:eastAsia="fr-FR"/>
        </w:rPr>
        <w:t xml:space="preserve">additional duty may </w:t>
      </w:r>
      <w:r w:rsidR="00C00318">
        <w:rPr>
          <w:rFonts w:ascii="Times New Roman" w:eastAsia="Times New Roman" w:hAnsi="Times New Roman" w:cs="Times New Roman"/>
          <w:sz w:val="24"/>
          <w:szCs w:val="24"/>
          <w:lang w:val="en" w:eastAsia="fr-FR"/>
        </w:rPr>
        <w:t>"</w:t>
      </w:r>
      <w:r w:rsidR="00C00318" w:rsidRPr="00761DD6">
        <w:rPr>
          <w:rFonts w:ascii="Times New Roman" w:hAnsi="Times New Roman" w:cs="Times New Roman"/>
          <w:i/>
          <w:color w:val="000000"/>
          <w:sz w:val="24"/>
          <w:szCs w:val="24"/>
          <w:lang w:val="en-US"/>
        </w:rPr>
        <w:t>be levied at a level which shall not exceed one third of the level of the ordinary customs duty in effect in the year in which the action is taken</w:t>
      </w:r>
      <w:r w:rsidR="00C00318" w:rsidRPr="00761DD6">
        <w:rPr>
          <w:rFonts w:ascii="Times New Roman" w:hAnsi="Times New Roman" w:cs="Times New Roman"/>
          <w:color w:val="000000"/>
          <w:sz w:val="24"/>
          <w:szCs w:val="24"/>
          <w:lang w:val="en-US"/>
        </w:rPr>
        <w:t>"</w:t>
      </w:r>
      <w:r w:rsidR="00C00318">
        <w:rPr>
          <w:rFonts w:ascii="Times New Roman" w:eastAsia="Times New Roman" w:hAnsi="Times New Roman" w:cs="Times New Roman"/>
          <w:sz w:val="24"/>
          <w:szCs w:val="24"/>
          <w:lang w:val="en" w:eastAsia="fr-FR"/>
        </w:rPr>
        <w:t xml:space="preserve"> (</w:t>
      </w:r>
      <w:proofErr w:type="spellStart"/>
      <w:r w:rsidR="00C00318">
        <w:rPr>
          <w:rFonts w:ascii="Times New Roman" w:eastAsia="Times New Roman" w:hAnsi="Times New Roman" w:cs="Times New Roman"/>
          <w:sz w:val="24"/>
          <w:szCs w:val="24"/>
          <w:lang w:val="en" w:eastAsia="fr-FR"/>
        </w:rPr>
        <w:t>AoA</w:t>
      </w:r>
      <w:proofErr w:type="spellEnd"/>
      <w:r w:rsidR="00C00318">
        <w:rPr>
          <w:rFonts w:ascii="Times New Roman" w:eastAsia="Times New Roman" w:hAnsi="Times New Roman" w:cs="Times New Roman"/>
          <w:sz w:val="24"/>
          <w:szCs w:val="24"/>
          <w:lang w:val="en" w:eastAsia="fr-FR"/>
        </w:rPr>
        <w:t xml:space="preserve"> Article 5.4)</w:t>
      </w:r>
      <w:r w:rsidR="00EE32B0" w:rsidRPr="00EE32B0">
        <w:rPr>
          <w:rFonts w:ascii="Times New Roman" w:eastAsia="Times New Roman" w:hAnsi="Times New Roman" w:cs="Times New Roman"/>
          <w:sz w:val="24"/>
          <w:szCs w:val="24"/>
          <w:lang w:val="en" w:eastAsia="fr-FR"/>
        </w:rPr>
        <w:t xml:space="preserve">. Since agricultural EU applied tariffs are the same as its bound tariffs, the EU may exceed one-third </w:t>
      </w:r>
      <w:r w:rsidR="00C00318">
        <w:rPr>
          <w:rFonts w:ascii="Times New Roman" w:eastAsia="Times New Roman" w:hAnsi="Times New Roman" w:cs="Times New Roman"/>
          <w:sz w:val="24"/>
          <w:szCs w:val="24"/>
          <w:lang w:val="en" w:eastAsia="fr-FR"/>
        </w:rPr>
        <w:t xml:space="preserve">of </w:t>
      </w:r>
      <w:r w:rsidR="00EE32B0" w:rsidRPr="00EE32B0">
        <w:rPr>
          <w:rFonts w:ascii="Times New Roman" w:eastAsia="Times New Roman" w:hAnsi="Times New Roman" w:cs="Times New Roman"/>
          <w:sz w:val="24"/>
          <w:szCs w:val="24"/>
          <w:lang w:val="en" w:eastAsia="fr-FR"/>
        </w:rPr>
        <w:t xml:space="preserve">its bound tariffs on 31% of its </w:t>
      </w:r>
      <w:r w:rsidR="00C00318">
        <w:rPr>
          <w:rFonts w:ascii="Times New Roman" w:eastAsia="Times New Roman" w:hAnsi="Times New Roman" w:cs="Times New Roman"/>
          <w:sz w:val="24"/>
          <w:szCs w:val="24"/>
          <w:lang w:val="en" w:eastAsia="fr-FR"/>
        </w:rPr>
        <w:t>TLs</w:t>
      </w:r>
      <w:r w:rsidR="00EE32B0" w:rsidRPr="00EE32B0">
        <w:rPr>
          <w:rFonts w:ascii="Times New Roman" w:eastAsia="Times New Roman" w:hAnsi="Times New Roman" w:cs="Times New Roman"/>
          <w:sz w:val="24"/>
          <w:szCs w:val="24"/>
          <w:lang w:val="en" w:eastAsia="fr-FR"/>
        </w:rPr>
        <w:t xml:space="preserve"> covered by the SS</w:t>
      </w:r>
      <w:r w:rsidR="00C00318">
        <w:rPr>
          <w:rFonts w:ascii="Times New Roman" w:eastAsia="Times New Roman" w:hAnsi="Times New Roman" w:cs="Times New Roman"/>
          <w:sz w:val="24"/>
          <w:szCs w:val="24"/>
          <w:lang w:val="en" w:eastAsia="fr-FR"/>
        </w:rPr>
        <w:t>G</w:t>
      </w:r>
      <w:r w:rsidR="00EE32B0" w:rsidRPr="00EE32B0">
        <w:rPr>
          <w:rFonts w:ascii="Times New Roman" w:eastAsia="Times New Roman" w:hAnsi="Times New Roman" w:cs="Times New Roman"/>
          <w:sz w:val="24"/>
          <w:szCs w:val="24"/>
          <w:lang w:val="en" w:eastAsia="fr-FR"/>
        </w:rPr>
        <w:t>, knowing that the SS</w:t>
      </w:r>
      <w:r w:rsidR="00C00318">
        <w:rPr>
          <w:rFonts w:ascii="Times New Roman" w:eastAsia="Times New Roman" w:hAnsi="Times New Roman" w:cs="Times New Roman"/>
          <w:sz w:val="24"/>
          <w:szCs w:val="24"/>
          <w:lang w:val="en" w:eastAsia="fr-FR"/>
        </w:rPr>
        <w:t>G</w:t>
      </w:r>
      <w:r w:rsidR="00EE32B0" w:rsidRPr="00EE32B0">
        <w:rPr>
          <w:rFonts w:ascii="Times New Roman" w:eastAsia="Times New Roman" w:hAnsi="Times New Roman" w:cs="Times New Roman"/>
          <w:sz w:val="24"/>
          <w:szCs w:val="24"/>
          <w:lang w:val="en" w:eastAsia="fr-FR"/>
        </w:rPr>
        <w:t xml:space="preserve"> does not cap the number of </w:t>
      </w:r>
      <w:r w:rsidR="00C00318">
        <w:rPr>
          <w:rFonts w:ascii="Times New Roman" w:eastAsia="Times New Roman" w:hAnsi="Times New Roman" w:cs="Times New Roman"/>
          <w:sz w:val="24"/>
          <w:szCs w:val="24"/>
          <w:lang w:val="en" w:eastAsia="fr-FR"/>
        </w:rPr>
        <w:t>TLs</w:t>
      </w:r>
      <w:r w:rsidR="00EE32B0" w:rsidRPr="00EE32B0">
        <w:rPr>
          <w:rFonts w:ascii="Times New Roman" w:eastAsia="Times New Roman" w:hAnsi="Times New Roman" w:cs="Times New Roman"/>
          <w:sz w:val="24"/>
          <w:szCs w:val="24"/>
          <w:lang w:val="en" w:eastAsia="fr-FR"/>
        </w:rPr>
        <w:t xml:space="preserve"> that can </w:t>
      </w:r>
      <w:r w:rsidR="00C00318">
        <w:rPr>
          <w:rFonts w:ascii="Times New Roman" w:eastAsia="Times New Roman" w:hAnsi="Times New Roman" w:cs="Times New Roman"/>
          <w:sz w:val="24"/>
          <w:szCs w:val="24"/>
          <w:lang w:val="en" w:eastAsia="fr-FR"/>
        </w:rPr>
        <w:t>be covered</w:t>
      </w:r>
      <w:r w:rsidR="00EE32B0" w:rsidRPr="00EE32B0">
        <w:rPr>
          <w:rFonts w:ascii="Times New Roman" w:eastAsia="Times New Roman" w:hAnsi="Times New Roman" w:cs="Times New Roman"/>
          <w:sz w:val="24"/>
          <w:szCs w:val="24"/>
          <w:lang w:val="en" w:eastAsia="fr-FR"/>
        </w:rPr>
        <w:t xml:space="preserve"> a given year.</w:t>
      </w:r>
    </w:p>
    <w:p w:rsidR="001B69E8" w:rsidRPr="00761DD6" w:rsidRDefault="001B69E8" w:rsidP="001B69E8">
      <w:pPr>
        <w:tabs>
          <w:tab w:val="left" w:pos="142"/>
        </w:tabs>
        <w:autoSpaceDE w:val="0"/>
        <w:autoSpaceDN w:val="0"/>
        <w:adjustRightInd w:val="0"/>
        <w:spacing w:after="0" w:line="240" w:lineRule="auto"/>
        <w:jc w:val="both"/>
        <w:rPr>
          <w:rFonts w:ascii="Times New Roman" w:hAnsi="Times New Roman" w:cs="Times New Roman"/>
          <w:sz w:val="24"/>
          <w:szCs w:val="24"/>
          <w:lang w:val="en-US"/>
        </w:rPr>
      </w:pPr>
    </w:p>
    <w:p w:rsidR="00482242" w:rsidRDefault="00C00318" w:rsidP="00C00318">
      <w:pPr>
        <w:spacing w:after="0" w:line="240" w:lineRule="auto"/>
        <w:jc w:val="both"/>
        <w:rPr>
          <w:rFonts w:ascii="Times New Roman" w:eastAsia="Times New Roman" w:hAnsi="Times New Roman" w:cs="Times New Roman"/>
          <w:sz w:val="24"/>
          <w:szCs w:val="24"/>
          <w:lang w:val="en" w:eastAsia="fr-FR"/>
        </w:rPr>
      </w:pPr>
      <w:r w:rsidRPr="00C00318">
        <w:rPr>
          <w:rStyle w:val="hps"/>
          <w:rFonts w:ascii="Times New Roman" w:hAnsi="Times New Roman" w:cs="Times New Roman"/>
          <w:sz w:val="24"/>
          <w:szCs w:val="24"/>
          <w:lang w:val="en"/>
        </w:rPr>
        <w:t>Moreover</w:t>
      </w:r>
      <w:r w:rsidRPr="00C00318">
        <w:rPr>
          <w:rFonts w:ascii="Times New Roman" w:hAnsi="Times New Roman" w:cs="Times New Roman"/>
          <w:sz w:val="24"/>
          <w:szCs w:val="24"/>
          <w:lang w:val="en"/>
        </w:rPr>
        <w:t xml:space="preserve">, paragraph 3 </w:t>
      </w:r>
      <w:r w:rsidRPr="00C00318">
        <w:rPr>
          <w:rStyle w:val="hps"/>
          <w:rFonts w:ascii="Times New Roman" w:hAnsi="Times New Roman" w:cs="Times New Roman"/>
          <w:sz w:val="24"/>
          <w:szCs w:val="24"/>
          <w:lang w:val="en"/>
        </w:rPr>
        <w:t>of Annex</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B</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on</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EU</w:t>
      </w:r>
      <w:r w:rsidRPr="00C00318">
        <w:rPr>
          <w:rFonts w:ascii="Times New Roman" w:hAnsi="Times New Roman" w:cs="Times New Roman"/>
          <w:sz w:val="24"/>
          <w:szCs w:val="24"/>
          <w:lang w:val="en"/>
        </w:rPr>
        <w:t xml:space="preserve"> duties </w:t>
      </w:r>
      <w:r w:rsidRPr="00C00318">
        <w:rPr>
          <w:rStyle w:val="hps"/>
          <w:rFonts w:ascii="Times New Roman" w:hAnsi="Times New Roman" w:cs="Times New Roman"/>
          <w:sz w:val="24"/>
          <w:szCs w:val="24"/>
          <w:lang w:val="en"/>
        </w:rPr>
        <w:t>on imports</w:t>
      </w:r>
      <w:r w:rsidRPr="00C00318">
        <w:rPr>
          <w:rFonts w:ascii="Times New Roman" w:hAnsi="Times New Roman" w:cs="Times New Roman"/>
          <w:sz w:val="24"/>
          <w:szCs w:val="24"/>
          <w:lang w:val="en"/>
        </w:rPr>
        <w:t xml:space="preserve"> from WA </w:t>
      </w:r>
      <w:r w:rsidRPr="00C00318">
        <w:rPr>
          <w:rStyle w:val="hps"/>
          <w:rFonts w:ascii="Times New Roman" w:hAnsi="Times New Roman" w:cs="Times New Roman"/>
          <w:sz w:val="24"/>
          <w:szCs w:val="24"/>
          <w:lang w:val="en"/>
        </w:rPr>
        <w:t>provides that the EU</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will</w:t>
      </w:r>
      <w:r w:rsidRPr="00C00318">
        <w:rPr>
          <w:rFonts w:ascii="Times New Roman" w:hAnsi="Times New Roman" w:cs="Times New Roman"/>
          <w:sz w:val="24"/>
          <w:szCs w:val="24"/>
          <w:lang w:val="en"/>
        </w:rPr>
        <w:t xml:space="preserve"> use </w:t>
      </w:r>
      <w:r w:rsidRPr="00C00318">
        <w:rPr>
          <w:rStyle w:val="hps"/>
          <w:rFonts w:ascii="Times New Roman" w:hAnsi="Times New Roman" w:cs="Times New Roman"/>
          <w:sz w:val="24"/>
          <w:szCs w:val="24"/>
          <w:lang w:val="en"/>
        </w:rPr>
        <w:t>safeguard measures</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in</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case of a drop</w:t>
      </w:r>
      <w:r w:rsidRPr="00C00318">
        <w:rPr>
          <w:rFonts w:ascii="Times New Roman" w:hAnsi="Times New Roman" w:cs="Times New Roman"/>
          <w:sz w:val="24"/>
          <w:szCs w:val="24"/>
          <w:lang w:val="en"/>
        </w:rPr>
        <w:t xml:space="preserve"> </w:t>
      </w:r>
      <w:r w:rsidRPr="00C00318">
        <w:rPr>
          <w:rStyle w:val="hps"/>
          <w:rFonts w:ascii="Times New Roman" w:hAnsi="Times New Roman" w:cs="Times New Roman"/>
          <w:sz w:val="24"/>
          <w:szCs w:val="24"/>
          <w:lang w:val="en"/>
        </w:rPr>
        <w:t>in sugar prices</w:t>
      </w:r>
      <w:r w:rsidR="001B69E8" w:rsidRPr="00761DD6">
        <w:rPr>
          <w:rFonts w:ascii="Times New Roman" w:hAnsi="Times New Roman" w:cs="Times New Roman"/>
          <w:noProof/>
          <w:sz w:val="24"/>
          <w:szCs w:val="24"/>
          <w:lang w:val="en-US"/>
        </w:rPr>
        <w:t>: "</w:t>
      </w:r>
      <w:r w:rsidR="001B69E8" w:rsidRPr="00761DD6">
        <w:rPr>
          <w:rFonts w:ascii="Times New Roman" w:hAnsi="Times New Roman" w:cs="Times New Roman"/>
          <w:i/>
          <w:noProof/>
          <w:sz w:val="24"/>
          <w:szCs w:val="24"/>
          <w:lang w:val="en-US"/>
        </w:rPr>
        <w:t xml:space="preserve">3. </w:t>
      </w:r>
      <w:r w:rsidR="001B69E8" w:rsidRPr="00C00318">
        <w:rPr>
          <w:rFonts w:ascii="Times New Roman" w:hAnsi="Times New Roman" w:cs="Times New Roman"/>
          <w:i/>
          <w:noProof/>
          <w:sz w:val="24"/>
          <w:szCs w:val="24"/>
        </w:rPr>
        <w:t>As of 1 October 2015, for the purpose of applying the provisions of Article 22, disruptions in the market for products of tariff heading 17.01 may be deemed to arise in situations where the average European Community price of white sugar falls during two consecutive months below 80 % of the average European Community price for white sugar prevailing during the previous marketing year.</w:t>
      </w:r>
      <w:r w:rsidR="001B69E8" w:rsidRPr="00C00318">
        <w:rPr>
          <w:rFonts w:ascii="Times New Roman" w:hAnsi="Times New Roman" w:cs="Times New Roman"/>
          <w:noProof/>
          <w:sz w:val="24"/>
          <w:szCs w:val="24"/>
        </w:rPr>
        <w:t xml:space="preserve">" </w:t>
      </w:r>
      <w:r w:rsidRPr="00761DD6">
        <w:rPr>
          <w:rFonts w:ascii="Times New Roman" w:hAnsi="Times New Roman" w:cs="Times New Roman"/>
          <w:noProof/>
          <w:sz w:val="24"/>
          <w:szCs w:val="24"/>
          <w:lang w:val="en-US"/>
        </w:rPr>
        <w:t>I</w:t>
      </w:r>
      <w:proofErr w:type="spellStart"/>
      <w:r w:rsidRPr="00C00318">
        <w:rPr>
          <w:rFonts w:ascii="Times New Roman" w:eastAsia="Times New Roman" w:hAnsi="Times New Roman" w:cs="Times New Roman"/>
          <w:sz w:val="24"/>
          <w:szCs w:val="24"/>
          <w:lang w:val="en" w:eastAsia="fr-FR"/>
        </w:rPr>
        <w:t>n</w:t>
      </w:r>
      <w:proofErr w:type="spellEnd"/>
      <w:r w:rsidRPr="00C00318">
        <w:rPr>
          <w:rFonts w:ascii="Times New Roman" w:eastAsia="Times New Roman" w:hAnsi="Times New Roman" w:cs="Times New Roman"/>
          <w:sz w:val="24"/>
          <w:szCs w:val="24"/>
          <w:lang w:val="en" w:eastAsia="fr-FR"/>
        </w:rPr>
        <w:t xml:space="preserve"> other words, here too the EU den</w:t>
      </w:r>
      <w:r>
        <w:rPr>
          <w:rFonts w:ascii="Times New Roman" w:eastAsia="Times New Roman" w:hAnsi="Times New Roman" w:cs="Times New Roman"/>
          <w:sz w:val="24"/>
          <w:szCs w:val="24"/>
          <w:lang w:val="en" w:eastAsia="fr-FR"/>
        </w:rPr>
        <w:t>ies</w:t>
      </w:r>
      <w:r w:rsidRPr="00C00318">
        <w:rPr>
          <w:rFonts w:ascii="Times New Roman" w:eastAsia="Times New Roman" w:hAnsi="Times New Roman" w:cs="Times New Roman"/>
          <w:sz w:val="24"/>
          <w:szCs w:val="24"/>
          <w:lang w:val="en" w:eastAsia="fr-FR"/>
        </w:rPr>
        <w:t xml:space="preserve"> the right </w:t>
      </w:r>
      <w:r>
        <w:rPr>
          <w:rFonts w:ascii="Times New Roman" w:eastAsia="Times New Roman" w:hAnsi="Times New Roman" w:cs="Times New Roman"/>
          <w:sz w:val="24"/>
          <w:szCs w:val="24"/>
          <w:lang w:val="en" w:eastAsia="fr-FR"/>
        </w:rPr>
        <w:t xml:space="preserve">of WA countries </w:t>
      </w:r>
      <w:r w:rsidRPr="00C00318">
        <w:rPr>
          <w:rFonts w:ascii="Times New Roman" w:eastAsia="Times New Roman" w:hAnsi="Times New Roman" w:cs="Times New Roman"/>
          <w:sz w:val="24"/>
          <w:szCs w:val="24"/>
          <w:lang w:val="en" w:eastAsia="fr-FR"/>
        </w:rPr>
        <w:t xml:space="preserve">to </w:t>
      </w:r>
      <w:r>
        <w:rPr>
          <w:rFonts w:ascii="Times New Roman" w:eastAsia="Times New Roman" w:hAnsi="Times New Roman" w:cs="Times New Roman"/>
          <w:sz w:val="24"/>
          <w:szCs w:val="24"/>
          <w:lang w:val="en" w:eastAsia="fr-FR"/>
        </w:rPr>
        <w:t xml:space="preserve">safeguards based on </w:t>
      </w:r>
      <w:r w:rsidRPr="00C00318">
        <w:rPr>
          <w:rFonts w:ascii="Times New Roman" w:eastAsia="Times New Roman" w:hAnsi="Times New Roman" w:cs="Times New Roman"/>
          <w:sz w:val="24"/>
          <w:szCs w:val="24"/>
          <w:lang w:val="en" w:eastAsia="fr-FR"/>
        </w:rPr>
        <w:t xml:space="preserve">prices </w:t>
      </w:r>
      <w:r w:rsidR="00482242">
        <w:rPr>
          <w:rFonts w:ascii="Times New Roman" w:eastAsia="Times New Roman" w:hAnsi="Times New Roman" w:cs="Times New Roman"/>
          <w:sz w:val="24"/>
          <w:szCs w:val="24"/>
          <w:lang w:val="en" w:eastAsia="fr-FR"/>
        </w:rPr>
        <w:t xml:space="preserve">falls, a right that </w:t>
      </w:r>
      <w:r w:rsidRPr="00C00318">
        <w:rPr>
          <w:rFonts w:ascii="Times New Roman" w:eastAsia="Times New Roman" w:hAnsi="Times New Roman" w:cs="Times New Roman"/>
          <w:sz w:val="24"/>
          <w:szCs w:val="24"/>
          <w:lang w:val="en" w:eastAsia="fr-FR"/>
        </w:rPr>
        <w:t xml:space="preserve">it reserves </w:t>
      </w:r>
      <w:r w:rsidR="00482242">
        <w:rPr>
          <w:rFonts w:ascii="Times New Roman" w:eastAsia="Times New Roman" w:hAnsi="Times New Roman" w:cs="Times New Roman"/>
          <w:sz w:val="24"/>
          <w:szCs w:val="24"/>
          <w:lang w:val="en" w:eastAsia="fr-FR"/>
        </w:rPr>
        <w:t>to itself</w:t>
      </w:r>
      <w:r w:rsidRPr="00C00318">
        <w:rPr>
          <w:rFonts w:ascii="Times New Roman" w:eastAsia="Times New Roman" w:hAnsi="Times New Roman" w:cs="Times New Roman"/>
          <w:sz w:val="24"/>
          <w:szCs w:val="24"/>
          <w:lang w:val="en" w:eastAsia="fr-FR"/>
        </w:rPr>
        <w:t xml:space="preserve">. </w:t>
      </w:r>
    </w:p>
    <w:p w:rsidR="00C00318" w:rsidRPr="00761DD6" w:rsidRDefault="00C00318" w:rsidP="00C00318">
      <w:pPr>
        <w:spacing w:after="0" w:line="240" w:lineRule="auto"/>
        <w:jc w:val="both"/>
        <w:rPr>
          <w:rFonts w:ascii="Times New Roman" w:eastAsia="Times New Roman" w:hAnsi="Times New Roman" w:cs="Times New Roman"/>
          <w:sz w:val="24"/>
          <w:szCs w:val="24"/>
          <w:lang w:val="en-US" w:eastAsia="fr-FR"/>
        </w:rPr>
      </w:pPr>
      <w:r w:rsidRPr="00C00318">
        <w:rPr>
          <w:rFonts w:ascii="Times New Roman" w:eastAsia="Times New Roman" w:hAnsi="Times New Roman" w:cs="Times New Roman"/>
          <w:sz w:val="24"/>
          <w:szCs w:val="24"/>
          <w:lang w:val="en" w:eastAsia="fr-FR"/>
        </w:rPr>
        <w:br/>
        <w:t xml:space="preserve">If safeguards could be applied for up to 4 years </w:t>
      </w:r>
      <w:r w:rsidR="00482242">
        <w:rPr>
          <w:rFonts w:ascii="Times New Roman" w:eastAsia="Times New Roman" w:hAnsi="Times New Roman" w:cs="Times New Roman"/>
          <w:sz w:val="24"/>
          <w:szCs w:val="24"/>
          <w:lang w:val="en" w:eastAsia="fr-FR"/>
        </w:rPr>
        <w:t xml:space="preserve">and </w:t>
      </w:r>
      <w:r w:rsidRPr="00C00318">
        <w:rPr>
          <w:rFonts w:ascii="Times New Roman" w:eastAsia="Times New Roman" w:hAnsi="Times New Roman" w:cs="Times New Roman"/>
          <w:sz w:val="24"/>
          <w:szCs w:val="24"/>
          <w:lang w:val="en" w:eastAsia="fr-FR"/>
        </w:rPr>
        <w:t xml:space="preserve">with a </w:t>
      </w:r>
      <w:r w:rsidR="00482242">
        <w:rPr>
          <w:rFonts w:ascii="Times New Roman" w:eastAsia="Times New Roman" w:hAnsi="Times New Roman" w:cs="Times New Roman"/>
          <w:sz w:val="24"/>
          <w:szCs w:val="24"/>
          <w:lang w:val="en" w:eastAsia="fr-FR"/>
        </w:rPr>
        <w:t xml:space="preserve">possible </w:t>
      </w:r>
      <w:r w:rsidRPr="00C00318">
        <w:rPr>
          <w:rFonts w:ascii="Times New Roman" w:eastAsia="Times New Roman" w:hAnsi="Times New Roman" w:cs="Times New Roman"/>
          <w:sz w:val="24"/>
          <w:szCs w:val="24"/>
          <w:lang w:val="en" w:eastAsia="fr-FR"/>
        </w:rPr>
        <w:t>second period of 4 years, FAO has shown that "</w:t>
      </w:r>
      <w:r w:rsidRPr="00CF0BFA">
        <w:rPr>
          <w:rFonts w:ascii="Times New Roman" w:eastAsia="Times New Roman" w:hAnsi="Times New Roman" w:cs="Times New Roman"/>
          <w:i/>
          <w:sz w:val="24"/>
          <w:szCs w:val="24"/>
          <w:lang w:val="en" w:eastAsia="fr-FR"/>
        </w:rPr>
        <w:t>There are some cases where the SS</w:t>
      </w:r>
      <w:r w:rsidR="00482242" w:rsidRPr="00CF0BFA">
        <w:rPr>
          <w:rFonts w:ascii="Times New Roman" w:eastAsia="Times New Roman" w:hAnsi="Times New Roman" w:cs="Times New Roman"/>
          <w:i/>
          <w:sz w:val="24"/>
          <w:szCs w:val="24"/>
          <w:lang w:val="en" w:eastAsia="fr-FR"/>
        </w:rPr>
        <w:t>G</w:t>
      </w:r>
      <w:r w:rsidRPr="00CF0BFA">
        <w:rPr>
          <w:rFonts w:ascii="Times New Roman" w:eastAsia="Times New Roman" w:hAnsi="Times New Roman" w:cs="Times New Roman"/>
          <w:i/>
          <w:sz w:val="24"/>
          <w:szCs w:val="24"/>
          <w:lang w:val="en" w:eastAsia="fr-FR"/>
        </w:rPr>
        <w:t xml:space="preserve"> was triggered for certain products on an almost permanent basis, that is to say, every year since 1995</w:t>
      </w:r>
      <w:r w:rsidRPr="00C00318">
        <w:rPr>
          <w:rFonts w:ascii="Times New Roman" w:eastAsia="Times New Roman" w:hAnsi="Times New Roman" w:cs="Times New Roman"/>
          <w:sz w:val="24"/>
          <w:szCs w:val="24"/>
          <w:lang w:val="en" w:eastAsia="fr-FR"/>
        </w:rPr>
        <w:t>."</w:t>
      </w:r>
      <w:r w:rsidR="00482242">
        <w:rPr>
          <w:rFonts w:ascii="Times New Roman" w:eastAsia="Times New Roman" w:hAnsi="Times New Roman" w:cs="Times New Roman"/>
          <w:sz w:val="24"/>
          <w:szCs w:val="24"/>
          <w:lang w:val="en" w:eastAsia="fr-FR"/>
        </w:rPr>
        <w:t xml:space="preserve"> </w:t>
      </w:r>
      <w:r w:rsidRPr="00C00318">
        <w:rPr>
          <w:rFonts w:ascii="Times New Roman" w:eastAsia="Times New Roman" w:hAnsi="Times New Roman" w:cs="Times New Roman"/>
          <w:sz w:val="24"/>
          <w:szCs w:val="24"/>
          <w:lang w:val="en" w:eastAsia="fr-FR"/>
        </w:rPr>
        <w:t xml:space="preserve">The need to be able to trigger </w:t>
      </w:r>
      <w:r w:rsidR="00482242">
        <w:rPr>
          <w:rFonts w:ascii="Times New Roman" w:eastAsia="Times New Roman" w:hAnsi="Times New Roman" w:cs="Times New Roman"/>
          <w:sz w:val="24"/>
          <w:szCs w:val="24"/>
          <w:lang w:val="en" w:eastAsia="fr-FR"/>
        </w:rPr>
        <w:t xml:space="preserve">in the EPA </w:t>
      </w:r>
      <w:r w:rsidRPr="00C00318">
        <w:rPr>
          <w:rFonts w:ascii="Times New Roman" w:eastAsia="Times New Roman" w:hAnsi="Times New Roman" w:cs="Times New Roman"/>
          <w:sz w:val="24"/>
          <w:szCs w:val="24"/>
          <w:lang w:val="en" w:eastAsia="fr-FR"/>
        </w:rPr>
        <w:t>a</w:t>
      </w:r>
      <w:r w:rsidR="00482242">
        <w:rPr>
          <w:rFonts w:ascii="Times New Roman" w:eastAsia="Times New Roman" w:hAnsi="Times New Roman" w:cs="Times New Roman"/>
          <w:sz w:val="24"/>
          <w:szCs w:val="24"/>
          <w:lang w:val="en" w:eastAsia="fr-FR"/>
        </w:rPr>
        <w:t xml:space="preserve"> safeguard </w:t>
      </w:r>
      <w:r w:rsidRPr="00C00318">
        <w:rPr>
          <w:rFonts w:ascii="Times New Roman" w:eastAsia="Times New Roman" w:hAnsi="Times New Roman" w:cs="Times New Roman"/>
          <w:sz w:val="24"/>
          <w:szCs w:val="24"/>
          <w:lang w:val="en" w:eastAsia="fr-FR"/>
        </w:rPr>
        <w:t xml:space="preserve">related to the fall in import prices is </w:t>
      </w:r>
      <w:r w:rsidR="00482242">
        <w:rPr>
          <w:rFonts w:ascii="Times New Roman" w:eastAsia="Times New Roman" w:hAnsi="Times New Roman" w:cs="Times New Roman"/>
          <w:sz w:val="24"/>
          <w:szCs w:val="24"/>
          <w:lang w:val="en" w:eastAsia="fr-FR"/>
        </w:rPr>
        <w:t xml:space="preserve">all the more </w:t>
      </w:r>
      <w:r w:rsidRPr="00C00318">
        <w:rPr>
          <w:rFonts w:ascii="Times New Roman" w:eastAsia="Times New Roman" w:hAnsi="Times New Roman" w:cs="Times New Roman"/>
          <w:sz w:val="24"/>
          <w:szCs w:val="24"/>
          <w:lang w:val="en" w:eastAsia="fr-FR"/>
        </w:rPr>
        <w:t xml:space="preserve">justified </w:t>
      </w:r>
      <w:r w:rsidR="00482242">
        <w:rPr>
          <w:rFonts w:ascii="Times New Roman" w:eastAsia="Times New Roman" w:hAnsi="Times New Roman" w:cs="Times New Roman"/>
          <w:sz w:val="24"/>
          <w:szCs w:val="24"/>
          <w:lang w:val="en" w:eastAsia="fr-FR"/>
        </w:rPr>
        <w:t xml:space="preserve">that </w:t>
      </w:r>
      <w:r w:rsidRPr="00C00318">
        <w:rPr>
          <w:rFonts w:ascii="Times New Roman" w:eastAsia="Times New Roman" w:hAnsi="Times New Roman" w:cs="Times New Roman"/>
          <w:sz w:val="24"/>
          <w:szCs w:val="24"/>
          <w:lang w:val="en" w:eastAsia="fr-FR"/>
        </w:rPr>
        <w:t>the EU has artificially lowered its domestic prices since 1993 with huge domestic subsidies offsetting these price declines.</w:t>
      </w:r>
    </w:p>
    <w:p w:rsidR="001B69E8" w:rsidRPr="00761DD6" w:rsidRDefault="001B69E8" w:rsidP="001B69E8">
      <w:pPr>
        <w:tabs>
          <w:tab w:val="left" w:pos="142"/>
        </w:tabs>
        <w:autoSpaceDE w:val="0"/>
        <w:autoSpaceDN w:val="0"/>
        <w:adjustRightInd w:val="0"/>
        <w:spacing w:after="0" w:line="240" w:lineRule="auto"/>
        <w:jc w:val="both"/>
        <w:rPr>
          <w:rFonts w:ascii="Times New Roman" w:hAnsi="Times New Roman" w:cs="Times New Roman"/>
          <w:sz w:val="24"/>
          <w:szCs w:val="24"/>
          <w:lang w:val="en-US"/>
        </w:rPr>
      </w:pPr>
    </w:p>
    <w:p w:rsidR="00B51C88" w:rsidRDefault="00A93144" w:rsidP="00B51C88">
      <w:pPr>
        <w:spacing w:after="0" w:line="240" w:lineRule="auto"/>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Moreover</w:t>
      </w:r>
      <w:r w:rsidRPr="00A93144">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 xml:space="preserve">the </w:t>
      </w:r>
      <w:r w:rsidRPr="00A93144">
        <w:rPr>
          <w:rFonts w:ascii="Times New Roman" w:eastAsia="Times New Roman" w:hAnsi="Times New Roman" w:cs="Times New Roman"/>
          <w:sz w:val="24"/>
          <w:szCs w:val="24"/>
          <w:lang w:val="en" w:eastAsia="fr-FR"/>
        </w:rPr>
        <w:t xml:space="preserve">safeguards created by ECOWAS in October 2013 are inconsistent with those of the EPA and could not be implemented, a contradiction that has escaped the Heads of State </w:t>
      </w:r>
      <w:r>
        <w:rPr>
          <w:rFonts w:ascii="Times New Roman" w:eastAsia="Times New Roman" w:hAnsi="Times New Roman" w:cs="Times New Roman"/>
          <w:sz w:val="24"/>
          <w:szCs w:val="24"/>
          <w:lang w:val="en" w:eastAsia="fr-FR"/>
        </w:rPr>
        <w:t xml:space="preserve">who </w:t>
      </w:r>
      <w:r w:rsidRPr="00A93144">
        <w:rPr>
          <w:rFonts w:ascii="Times New Roman" w:eastAsia="Times New Roman" w:hAnsi="Times New Roman" w:cs="Times New Roman"/>
          <w:sz w:val="24"/>
          <w:szCs w:val="24"/>
          <w:lang w:val="en" w:eastAsia="fr-FR"/>
        </w:rPr>
        <w:t xml:space="preserve">have initialed the EPA. </w:t>
      </w:r>
      <w:r>
        <w:rPr>
          <w:rFonts w:ascii="Times New Roman" w:eastAsia="Times New Roman" w:hAnsi="Times New Roman" w:cs="Times New Roman"/>
          <w:sz w:val="24"/>
          <w:szCs w:val="24"/>
          <w:lang w:val="en" w:eastAsia="fr-FR"/>
        </w:rPr>
        <w:t>Indeed a</w:t>
      </w:r>
      <w:r w:rsidRPr="00A93144">
        <w:rPr>
          <w:rFonts w:ascii="Times New Roman" w:eastAsia="Times New Roman" w:hAnsi="Times New Roman" w:cs="Times New Roman"/>
          <w:sz w:val="24"/>
          <w:szCs w:val="24"/>
          <w:lang w:val="en" w:eastAsia="fr-FR"/>
        </w:rPr>
        <w:t xml:space="preserve">n ECOWAS regulation of September 30, 2013 has created two </w:t>
      </w:r>
      <w:r>
        <w:rPr>
          <w:rFonts w:ascii="Times New Roman" w:eastAsia="Times New Roman" w:hAnsi="Times New Roman" w:cs="Times New Roman"/>
          <w:sz w:val="24"/>
          <w:szCs w:val="24"/>
          <w:lang w:val="en" w:eastAsia="fr-FR"/>
        </w:rPr>
        <w:t>safeguard measures</w:t>
      </w:r>
      <w:r w:rsidRPr="00A93144">
        <w:rPr>
          <w:rFonts w:ascii="Times New Roman" w:eastAsia="Times New Roman" w:hAnsi="Times New Roman" w:cs="Times New Roman"/>
          <w:sz w:val="24"/>
          <w:szCs w:val="24"/>
          <w:lang w:val="en" w:eastAsia="fr-FR"/>
        </w:rPr>
        <w:t>: the Supplementary Protection Tax (</w:t>
      </w:r>
      <w:r>
        <w:rPr>
          <w:rFonts w:ascii="Times New Roman" w:eastAsia="Times New Roman" w:hAnsi="Times New Roman" w:cs="Times New Roman"/>
          <w:sz w:val="24"/>
          <w:szCs w:val="24"/>
          <w:lang w:val="en" w:eastAsia="fr-FR"/>
        </w:rPr>
        <w:t>SPT</w:t>
      </w:r>
      <w:r w:rsidRPr="00A93144">
        <w:rPr>
          <w:rFonts w:ascii="Times New Roman" w:eastAsia="Times New Roman" w:hAnsi="Times New Roman" w:cs="Times New Roman"/>
          <w:sz w:val="24"/>
          <w:szCs w:val="24"/>
          <w:lang w:val="en" w:eastAsia="fr-FR"/>
        </w:rPr>
        <w:t xml:space="preserve">) and the </w:t>
      </w:r>
      <w:r>
        <w:rPr>
          <w:rFonts w:ascii="Times New Roman" w:eastAsia="Times New Roman" w:hAnsi="Times New Roman" w:cs="Times New Roman"/>
          <w:sz w:val="24"/>
          <w:szCs w:val="24"/>
          <w:lang w:val="en" w:eastAsia="fr-FR"/>
        </w:rPr>
        <w:t xml:space="preserve">Import </w:t>
      </w:r>
      <w:r w:rsidRPr="00A93144">
        <w:rPr>
          <w:rFonts w:ascii="Times New Roman" w:eastAsia="Times New Roman" w:hAnsi="Times New Roman" w:cs="Times New Roman"/>
          <w:sz w:val="24"/>
          <w:szCs w:val="24"/>
          <w:lang w:val="en" w:eastAsia="fr-FR"/>
        </w:rPr>
        <w:t xml:space="preserve">Adjustment </w:t>
      </w:r>
      <w:r>
        <w:rPr>
          <w:rFonts w:ascii="Times New Roman" w:eastAsia="Times New Roman" w:hAnsi="Times New Roman" w:cs="Times New Roman"/>
          <w:sz w:val="24"/>
          <w:szCs w:val="24"/>
          <w:lang w:val="en" w:eastAsia="fr-FR"/>
        </w:rPr>
        <w:t>Tax</w:t>
      </w:r>
      <w:r w:rsidRPr="00A93144">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IA</w:t>
      </w:r>
      <w:r w:rsidRPr="00A93144">
        <w:rPr>
          <w:rFonts w:ascii="Times New Roman" w:eastAsia="Times New Roman" w:hAnsi="Times New Roman" w:cs="Times New Roman"/>
          <w:sz w:val="24"/>
          <w:szCs w:val="24"/>
          <w:lang w:val="en" w:eastAsia="fr-FR"/>
        </w:rPr>
        <w:t xml:space="preserve">T). Moreover these new safeguards ECOWAS are lower than those adopted by the WAEMU </w:t>
      </w:r>
      <w:r w:rsidR="00CE203E">
        <w:rPr>
          <w:rFonts w:ascii="Times New Roman" w:eastAsia="Times New Roman" w:hAnsi="Times New Roman" w:cs="Times New Roman"/>
          <w:sz w:val="24"/>
          <w:szCs w:val="24"/>
          <w:lang w:val="en" w:eastAsia="fr-FR"/>
        </w:rPr>
        <w:t>in 1999</w:t>
      </w:r>
      <w:r w:rsidRPr="00A93144">
        <w:rPr>
          <w:rFonts w:ascii="Times New Roman" w:eastAsia="Times New Roman" w:hAnsi="Times New Roman" w:cs="Times New Roman"/>
          <w:sz w:val="24"/>
          <w:szCs w:val="24"/>
          <w:lang w:val="en" w:eastAsia="fr-FR"/>
        </w:rPr>
        <w:t xml:space="preserve">. </w:t>
      </w:r>
    </w:p>
    <w:p w:rsidR="00A93144" w:rsidRPr="00761DD6" w:rsidRDefault="00A93144" w:rsidP="00B51C88">
      <w:pPr>
        <w:spacing w:after="0" w:line="240" w:lineRule="auto"/>
        <w:jc w:val="both"/>
        <w:rPr>
          <w:rFonts w:ascii="Times New Roman" w:eastAsia="Times New Roman" w:hAnsi="Times New Roman" w:cs="Times New Roman"/>
          <w:sz w:val="24"/>
          <w:szCs w:val="24"/>
          <w:lang w:val="en-US" w:eastAsia="fr-FR"/>
        </w:rPr>
      </w:pPr>
      <w:r w:rsidRPr="00A93144">
        <w:rPr>
          <w:rFonts w:ascii="Times New Roman" w:eastAsia="Times New Roman" w:hAnsi="Times New Roman" w:cs="Times New Roman"/>
          <w:sz w:val="24"/>
          <w:szCs w:val="24"/>
          <w:lang w:val="en" w:eastAsia="fr-FR"/>
        </w:rPr>
        <w:br/>
        <w:t xml:space="preserve">The </w:t>
      </w:r>
      <w:r w:rsidR="00B51C88">
        <w:rPr>
          <w:rFonts w:ascii="Times New Roman" w:eastAsia="Times New Roman" w:hAnsi="Times New Roman" w:cs="Times New Roman"/>
          <w:sz w:val="24"/>
          <w:szCs w:val="24"/>
          <w:lang w:val="en" w:eastAsia="fr-FR"/>
        </w:rPr>
        <w:t xml:space="preserve">Import </w:t>
      </w:r>
      <w:r w:rsidRPr="00A93144">
        <w:rPr>
          <w:rFonts w:ascii="Times New Roman" w:eastAsia="Times New Roman" w:hAnsi="Times New Roman" w:cs="Times New Roman"/>
          <w:sz w:val="24"/>
          <w:szCs w:val="24"/>
          <w:lang w:val="en" w:eastAsia="fr-FR"/>
        </w:rPr>
        <w:t xml:space="preserve">Adjustment </w:t>
      </w:r>
      <w:r w:rsidR="00B51C88">
        <w:rPr>
          <w:rFonts w:ascii="Times New Roman" w:eastAsia="Times New Roman" w:hAnsi="Times New Roman" w:cs="Times New Roman"/>
          <w:sz w:val="24"/>
          <w:szCs w:val="24"/>
          <w:lang w:val="en" w:eastAsia="fr-FR"/>
        </w:rPr>
        <w:t>T</w:t>
      </w:r>
      <w:r w:rsidRPr="00A93144">
        <w:rPr>
          <w:rFonts w:ascii="Times New Roman" w:eastAsia="Times New Roman" w:hAnsi="Times New Roman" w:cs="Times New Roman"/>
          <w:sz w:val="24"/>
          <w:szCs w:val="24"/>
          <w:lang w:val="en" w:eastAsia="fr-FR"/>
        </w:rPr>
        <w:t>ax (</w:t>
      </w:r>
      <w:r w:rsidR="00B51C88">
        <w:rPr>
          <w:rFonts w:ascii="Times New Roman" w:eastAsia="Times New Roman" w:hAnsi="Times New Roman" w:cs="Times New Roman"/>
          <w:sz w:val="24"/>
          <w:szCs w:val="24"/>
          <w:lang w:val="en" w:eastAsia="fr-FR"/>
        </w:rPr>
        <w:t>I</w:t>
      </w:r>
      <w:r w:rsidRPr="00A93144">
        <w:rPr>
          <w:rFonts w:ascii="Times New Roman" w:eastAsia="Times New Roman" w:hAnsi="Times New Roman" w:cs="Times New Roman"/>
          <w:sz w:val="24"/>
          <w:szCs w:val="24"/>
          <w:lang w:val="en" w:eastAsia="fr-FR"/>
        </w:rPr>
        <w:t>A</w:t>
      </w:r>
      <w:r w:rsidR="00B51C88">
        <w:rPr>
          <w:rFonts w:ascii="Times New Roman" w:eastAsia="Times New Roman" w:hAnsi="Times New Roman" w:cs="Times New Roman"/>
          <w:sz w:val="24"/>
          <w:szCs w:val="24"/>
          <w:lang w:val="en" w:eastAsia="fr-FR"/>
        </w:rPr>
        <w:t>T</w:t>
      </w:r>
      <w:r w:rsidRPr="00A93144">
        <w:rPr>
          <w:rFonts w:ascii="Times New Roman" w:eastAsia="Times New Roman" w:hAnsi="Times New Roman" w:cs="Times New Roman"/>
          <w:sz w:val="24"/>
          <w:szCs w:val="24"/>
          <w:lang w:val="en" w:eastAsia="fr-FR"/>
        </w:rPr>
        <w:t>) is not really a</w:t>
      </w:r>
      <w:r w:rsidR="00CE203E">
        <w:rPr>
          <w:rFonts w:ascii="Times New Roman" w:eastAsia="Times New Roman" w:hAnsi="Times New Roman" w:cs="Times New Roman"/>
          <w:sz w:val="24"/>
          <w:szCs w:val="24"/>
          <w:lang w:val="en" w:eastAsia="fr-FR"/>
        </w:rPr>
        <w:t>n issue</w:t>
      </w:r>
      <w:r w:rsidRPr="00A93144">
        <w:rPr>
          <w:rFonts w:ascii="Times New Roman" w:eastAsia="Times New Roman" w:hAnsi="Times New Roman" w:cs="Times New Roman"/>
          <w:sz w:val="24"/>
          <w:szCs w:val="24"/>
          <w:lang w:val="en" w:eastAsia="fr-FR"/>
        </w:rPr>
        <w:t xml:space="preserve"> because it is a temporary tax, </w:t>
      </w:r>
      <w:r w:rsidR="00B51C88">
        <w:rPr>
          <w:rFonts w:ascii="Times New Roman" w:eastAsia="Times New Roman" w:hAnsi="Times New Roman" w:cs="Times New Roman"/>
          <w:sz w:val="24"/>
          <w:szCs w:val="24"/>
          <w:lang w:val="en" w:eastAsia="fr-FR"/>
        </w:rPr>
        <w:t xml:space="preserve">for </w:t>
      </w:r>
      <w:r w:rsidRPr="00A93144">
        <w:rPr>
          <w:rFonts w:ascii="Times New Roman" w:eastAsia="Times New Roman" w:hAnsi="Times New Roman" w:cs="Times New Roman"/>
          <w:sz w:val="24"/>
          <w:szCs w:val="24"/>
          <w:lang w:val="en" w:eastAsia="fr-FR"/>
        </w:rPr>
        <w:t xml:space="preserve">not more than 5 years, applicable when the MFN </w:t>
      </w:r>
      <w:r w:rsidR="00B51C88">
        <w:rPr>
          <w:rFonts w:ascii="Times New Roman" w:eastAsia="Times New Roman" w:hAnsi="Times New Roman" w:cs="Times New Roman"/>
          <w:sz w:val="24"/>
          <w:szCs w:val="24"/>
          <w:lang w:val="en" w:eastAsia="fr-FR"/>
        </w:rPr>
        <w:t xml:space="preserve">duties </w:t>
      </w:r>
      <w:r w:rsidRPr="00A93144">
        <w:rPr>
          <w:rFonts w:ascii="Times New Roman" w:eastAsia="Times New Roman" w:hAnsi="Times New Roman" w:cs="Times New Roman"/>
          <w:sz w:val="24"/>
          <w:szCs w:val="24"/>
          <w:lang w:val="en" w:eastAsia="fr-FR"/>
        </w:rPr>
        <w:t xml:space="preserve">of a Member State </w:t>
      </w:r>
      <w:r w:rsidR="00B51C88">
        <w:rPr>
          <w:rFonts w:ascii="Times New Roman" w:eastAsia="Times New Roman" w:hAnsi="Times New Roman" w:cs="Times New Roman"/>
          <w:sz w:val="24"/>
          <w:szCs w:val="24"/>
          <w:lang w:val="en" w:eastAsia="fr-FR"/>
        </w:rPr>
        <w:t xml:space="preserve">are </w:t>
      </w:r>
      <w:r w:rsidRPr="00A93144">
        <w:rPr>
          <w:rFonts w:ascii="Times New Roman" w:eastAsia="Times New Roman" w:hAnsi="Times New Roman" w:cs="Times New Roman"/>
          <w:sz w:val="24"/>
          <w:szCs w:val="24"/>
          <w:lang w:val="en" w:eastAsia="fr-FR"/>
        </w:rPr>
        <w:t xml:space="preserve">higher than the </w:t>
      </w:r>
      <w:r w:rsidR="00B51C88">
        <w:rPr>
          <w:rFonts w:ascii="Times New Roman" w:eastAsia="Times New Roman" w:hAnsi="Times New Roman" w:cs="Times New Roman"/>
          <w:sz w:val="24"/>
          <w:szCs w:val="24"/>
          <w:lang w:val="en" w:eastAsia="fr-FR"/>
        </w:rPr>
        <w:lastRenderedPageBreak/>
        <w:t xml:space="preserve">CET duties </w:t>
      </w:r>
      <w:r w:rsidRPr="00A93144">
        <w:rPr>
          <w:rFonts w:ascii="Times New Roman" w:eastAsia="Times New Roman" w:hAnsi="Times New Roman" w:cs="Times New Roman"/>
          <w:sz w:val="24"/>
          <w:szCs w:val="24"/>
          <w:lang w:val="en" w:eastAsia="fr-FR"/>
        </w:rPr>
        <w:t xml:space="preserve">and </w:t>
      </w:r>
      <w:r w:rsidR="00B51C88">
        <w:rPr>
          <w:rFonts w:ascii="Times New Roman" w:eastAsia="Times New Roman" w:hAnsi="Times New Roman" w:cs="Times New Roman"/>
          <w:sz w:val="24"/>
          <w:szCs w:val="24"/>
          <w:lang w:val="en" w:eastAsia="fr-FR"/>
        </w:rPr>
        <w:t xml:space="preserve">the IAT </w:t>
      </w:r>
      <w:r w:rsidRPr="00A93144">
        <w:rPr>
          <w:rFonts w:ascii="Times New Roman" w:eastAsia="Times New Roman" w:hAnsi="Times New Roman" w:cs="Times New Roman"/>
          <w:sz w:val="24"/>
          <w:szCs w:val="24"/>
          <w:lang w:val="en" w:eastAsia="fr-FR"/>
        </w:rPr>
        <w:t xml:space="preserve">covers the gap between the two rates of </w:t>
      </w:r>
      <w:r w:rsidR="00B51C88">
        <w:rPr>
          <w:rFonts w:ascii="Times New Roman" w:eastAsia="Times New Roman" w:hAnsi="Times New Roman" w:cs="Times New Roman"/>
          <w:sz w:val="24"/>
          <w:szCs w:val="24"/>
          <w:lang w:val="en" w:eastAsia="fr-FR"/>
        </w:rPr>
        <w:t>duties</w:t>
      </w:r>
      <w:r w:rsidRPr="00A93144">
        <w:rPr>
          <w:rFonts w:ascii="Times New Roman" w:eastAsia="Times New Roman" w:hAnsi="Times New Roman" w:cs="Times New Roman"/>
          <w:sz w:val="24"/>
          <w:szCs w:val="24"/>
          <w:lang w:val="en" w:eastAsia="fr-FR"/>
        </w:rPr>
        <w:t xml:space="preserve">. In practice </w:t>
      </w:r>
      <w:proofErr w:type="gramStart"/>
      <w:r w:rsidRPr="00A93144">
        <w:rPr>
          <w:rFonts w:ascii="Times New Roman" w:eastAsia="Times New Roman" w:hAnsi="Times New Roman" w:cs="Times New Roman"/>
          <w:sz w:val="24"/>
          <w:szCs w:val="24"/>
          <w:lang w:val="en" w:eastAsia="fr-FR"/>
        </w:rPr>
        <w:t xml:space="preserve">this </w:t>
      </w:r>
      <w:r w:rsidR="00B51C88">
        <w:rPr>
          <w:rFonts w:ascii="Times New Roman" w:eastAsia="Times New Roman" w:hAnsi="Times New Roman" w:cs="Times New Roman"/>
          <w:sz w:val="24"/>
          <w:szCs w:val="24"/>
          <w:lang w:val="en" w:eastAsia="fr-FR"/>
        </w:rPr>
        <w:t xml:space="preserve">concerns mainly </w:t>
      </w:r>
      <w:r w:rsidRPr="00A93144">
        <w:rPr>
          <w:rFonts w:ascii="Times New Roman" w:eastAsia="Times New Roman" w:hAnsi="Times New Roman" w:cs="Times New Roman"/>
          <w:sz w:val="24"/>
          <w:szCs w:val="24"/>
          <w:lang w:val="en" w:eastAsia="fr-FR"/>
        </w:rPr>
        <w:t>Nigeria and to a lesser regard</w:t>
      </w:r>
      <w:proofErr w:type="gramEnd"/>
      <w:r w:rsidRPr="00A93144">
        <w:rPr>
          <w:rFonts w:ascii="Times New Roman" w:eastAsia="Times New Roman" w:hAnsi="Times New Roman" w:cs="Times New Roman"/>
          <w:sz w:val="24"/>
          <w:szCs w:val="24"/>
          <w:lang w:val="en" w:eastAsia="fr-FR"/>
        </w:rPr>
        <w:t xml:space="preserve"> Ghana (</w:t>
      </w:r>
      <w:r w:rsidR="00B51C88">
        <w:rPr>
          <w:rFonts w:ascii="Times New Roman" w:eastAsia="Times New Roman" w:hAnsi="Times New Roman" w:cs="Times New Roman"/>
          <w:sz w:val="24"/>
          <w:szCs w:val="24"/>
          <w:lang w:val="en" w:eastAsia="fr-FR"/>
        </w:rPr>
        <w:t xml:space="preserve">particularly for </w:t>
      </w:r>
      <w:r w:rsidRPr="00A93144">
        <w:rPr>
          <w:rFonts w:ascii="Times New Roman" w:eastAsia="Times New Roman" w:hAnsi="Times New Roman" w:cs="Times New Roman"/>
          <w:sz w:val="24"/>
          <w:szCs w:val="24"/>
          <w:lang w:val="en" w:eastAsia="fr-FR"/>
        </w:rPr>
        <w:t xml:space="preserve">rice). However, the </w:t>
      </w:r>
      <w:r w:rsidR="00B51C88">
        <w:rPr>
          <w:rFonts w:ascii="Times New Roman" w:eastAsia="Times New Roman" w:hAnsi="Times New Roman" w:cs="Times New Roman"/>
          <w:sz w:val="24"/>
          <w:szCs w:val="24"/>
          <w:lang w:val="en" w:eastAsia="fr-FR"/>
        </w:rPr>
        <w:t>IA</w:t>
      </w:r>
      <w:r w:rsidRPr="00A93144">
        <w:rPr>
          <w:rFonts w:ascii="Times New Roman" w:eastAsia="Times New Roman" w:hAnsi="Times New Roman" w:cs="Times New Roman"/>
          <w:sz w:val="24"/>
          <w:szCs w:val="24"/>
          <w:lang w:val="en" w:eastAsia="fr-FR"/>
        </w:rPr>
        <w:t xml:space="preserve">T is 2 times less protective than the TDP, </w:t>
      </w:r>
      <w:r w:rsidR="00B51C88">
        <w:rPr>
          <w:rFonts w:ascii="Times New Roman" w:eastAsia="Times New Roman" w:hAnsi="Times New Roman" w:cs="Times New Roman"/>
          <w:sz w:val="24"/>
          <w:szCs w:val="24"/>
          <w:lang w:val="en" w:eastAsia="fr-FR"/>
        </w:rPr>
        <w:t xml:space="preserve">the </w:t>
      </w:r>
      <w:proofErr w:type="spellStart"/>
      <w:r w:rsidRPr="00A93144">
        <w:rPr>
          <w:rFonts w:ascii="Times New Roman" w:eastAsia="Times New Roman" w:hAnsi="Times New Roman" w:cs="Times New Roman"/>
          <w:sz w:val="24"/>
          <w:szCs w:val="24"/>
          <w:lang w:val="en" w:eastAsia="fr-FR"/>
        </w:rPr>
        <w:t>degressive</w:t>
      </w:r>
      <w:proofErr w:type="spellEnd"/>
      <w:r w:rsidRPr="00A93144">
        <w:rPr>
          <w:rFonts w:ascii="Times New Roman" w:eastAsia="Times New Roman" w:hAnsi="Times New Roman" w:cs="Times New Roman"/>
          <w:sz w:val="24"/>
          <w:szCs w:val="24"/>
          <w:lang w:val="en" w:eastAsia="fr-FR"/>
        </w:rPr>
        <w:t xml:space="preserve"> protection tax, which it replaces.</w:t>
      </w:r>
    </w:p>
    <w:p w:rsidR="00B51C88" w:rsidRDefault="003B7C99" w:rsidP="00D33821">
      <w:pPr>
        <w:spacing w:after="0" w:line="240" w:lineRule="auto"/>
        <w:jc w:val="both"/>
        <w:rPr>
          <w:rFonts w:ascii="Times New Roman" w:eastAsia="Times New Roman" w:hAnsi="Times New Roman" w:cs="Times New Roman"/>
          <w:sz w:val="24"/>
          <w:szCs w:val="24"/>
          <w:lang w:val="en" w:eastAsia="fr-FR"/>
        </w:rPr>
      </w:pPr>
      <w:r w:rsidRPr="003B7C99">
        <w:rPr>
          <w:rFonts w:ascii="Times New Roman" w:hAnsi="Times New Roman" w:cs="Times New Roman"/>
          <w:sz w:val="24"/>
          <w:szCs w:val="24"/>
          <w:lang w:val="en"/>
        </w:rPr>
        <w:br/>
      </w:r>
      <w:r w:rsidR="00B51C88" w:rsidRPr="00B51C88">
        <w:rPr>
          <w:rFonts w:ascii="Times New Roman" w:eastAsia="Times New Roman" w:hAnsi="Times New Roman" w:cs="Times New Roman"/>
          <w:sz w:val="24"/>
          <w:szCs w:val="24"/>
          <w:lang w:val="en" w:eastAsia="fr-FR"/>
        </w:rPr>
        <w:t>The Supplementa</w:t>
      </w:r>
      <w:r w:rsidR="00B51C88">
        <w:rPr>
          <w:rFonts w:ascii="Times New Roman" w:eastAsia="Times New Roman" w:hAnsi="Times New Roman" w:cs="Times New Roman"/>
          <w:sz w:val="24"/>
          <w:szCs w:val="24"/>
          <w:lang w:val="en" w:eastAsia="fr-FR"/>
        </w:rPr>
        <w:t>ry</w:t>
      </w:r>
      <w:r w:rsidR="00B51C88" w:rsidRPr="00B51C88">
        <w:rPr>
          <w:rFonts w:ascii="Times New Roman" w:eastAsia="Times New Roman" w:hAnsi="Times New Roman" w:cs="Times New Roman"/>
          <w:sz w:val="24"/>
          <w:szCs w:val="24"/>
          <w:lang w:val="en" w:eastAsia="fr-FR"/>
        </w:rPr>
        <w:t xml:space="preserve"> Protection </w:t>
      </w:r>
      <w:r w:rsidR="00B51C88">
        <w:rPr>
          <w:rFonts w:ascii="Times New Roman" w:eastAsia="Times New Roman" w:hAnsi="Times New Roman" w:cs="Times New Roman"/>
          <w:sz w:val="24"/>
          <w:szCs w:val="24"/>
          <w:lang w:val="en" w:eastAsia="fr-FR"/>
        </w:rPr>
        <w:t xml:space="preserve">Tax </w:t>
      </w:r>
      <w:r w:rsidR="00B51C88" w:rsidRPr="00B51C88">
        <w:rPr>
          <w:rFonts w:ascii="Times New Roman" w:eastAsia="Times New Roman" w:hAnsi="Times New Roman" w:cs="Times New Roman"/>
          <w:sz w:val="24"/>
          <w:szCs w:val="24"/>
          <w:lang w:val="en" w:eastAsia="fr-FR"/>
        </w:rPr>
        <w:t>(</w:t>
      </w:r>
      <w:r w:rsidR="00B51C88">
        <w:rPr>
          <w:rFonts w:ascii="Times New Roman" w:eastAsia="Times New Roman" w:hAnsi="Times New Roman" w:cs="Times New Roman"/>
          <w:sz w:val="24"/>
          <w:szCs w:val="24"/>
          <w:lang w:val="en" w:eastAsia="fr-FR"/>
        </w:rPr>
        <w:t>SP</w:t>
      </w:r>
      <w:r w:rsidR="00B51C88" w:rsidRPr="00B51C88">
        <w:rPr>
          <w:rFonts w:ascii="Times New Roman" w:eastAsia="Times New Roman" w:hAnsi="Times New Roman" w:cs="Times New Roman"/>
          <w:sz w:val="24"/>
          <w:szCs w:val="24"/>
          <w:lang w:val="en" w:eastAsia="fr-FR"/>
        </w:rPr>
        <w:t xml:space="preserve">T) is triggered either when the imported volume is higher by at least 25% </w:t>
      </w:r>
      <w:r w:rsidR="00B51C88">
        <w:rPr>
          <w:rFonts w:ascii="Times New Roman" w:eastAsia="Times New Roman" w:hAnsi="Times New Roman" w:cs="Times New Roman"/>
          <w:sz w:val="24"/>
          <w:szCs w:val="24"/>
          <w:lang w:val="en" w:eastAsia="fr-FR"/>
        </w:rPr>
        <w:t>than the</w:t>
      </w:r>
      <w:r w:rsidR="00B51C88" w:rsidRPr="00B51C88">
        <w:rPr>
          <w:rFonts w:ascii="Times New Roman" w:eastAsia="Times New Roman" w:hAnsi="Times New Roman" w:cs="Times New Roman"/>
          <w:sz w:val="24"/>
          <w:szCs w:val="24"/>
          <w:lang w:val="en" w:eastAsia="fr-FR"/>
        </w:rPr>
        <w:t xml:space="preserve"> volume imported under MFN </w:t>
      </w:r>
      <w:r w:rsidR="00B51C88">
        <w:rPr>
          <w:rFonts w:ascii="Times New Roman" w:eastAsia="Times New Roman" w:hAnsi="Times New Roman" w:cs="Times New Roman"/>
          <w:sz w:val="24"/>
          <w:szCs w:val="24"/>
          <w:lang w:val="en" w:eastAsia="fr-FR"/>
        </w:rPr>
        <w:t>(M</w:t>
      </w:r>
      <w:r w:rsidR="00B51C88" w:rsidRPr="00B51C88">
        <w:rPr>
          <w:rFonts w:ascii="Times New Roman" w:eastAsia="Times New Roman" w:hAnsi="Times New Roman" w:cs="Times New Roman"/>
          <w:sz w:val="24"/>
          <w:szCs w:val="24"/>
          <w:lang w:val="en" w:eastAsia="fr-FR"/>
        </w:rPr>
        <w:t xml:space="preserve">ost </w:t>
      </w:r>
      <w:r w:rsidR="00B51C88">
        <w:rPr>
          <w:rFonts w:ascii="Times New Roman" w:eastAsia="Times New Roman" w:hAnsi="Times New Roman" w:cs="Times New Roman"/>
          <w:sz w:val="24"/>
          <w:szCs w:val="24"/>
          <w:lang w:val="en" w:eastAsia="fr-FR"/>
        </w:rPr>
        <w:t>F</w:t>
      </w:r>
      <w:r w:rsidR="00B51C88" w:rsidRPr="00B51C88">
        <w:rPr>
          <w:rFonts w:ascii="Times New Roman" w:eastAsia="Times New Roman" w:hAnsi="Times New Roman" w:cs="Times New Roman"/>
          <w:sz w:val="24"/>
          <w:szCs w:val="24"/>
          <w:lang w:val="en" w:eastAsia="fr-FR"/>
        </w:rPr>
        <w:t xml:space="preserve">avored </w:t>
      </w:r>
      <w:r w:rsidR="00B51C88">
        <w:rPr>
          <w:rFonts w:ascii="Times New Roman" w:eastAsia="Times New Roman" w:hAnsi="Times New Roman" w:cs="Times New Roman"/>
          <w:sz w:val="24"/>
          <w:szCs w:val="24"/>
          <w:lang w:val="en" w:eastAsia="fr-FR"/>
        </w:rPr>
        <w:t>N</w:t>
      </w:r>
      <w:r w:rsidR="00B51C88" w:rsidRPr="00B51C88">
        <w:rPr>
          <w:rFonts w:ascii="Times New Roman" w:eastAsia="Times New Roman" w:hAnsi="Times New Roman" w:cs="Times New Roman"/>
          <w:sz w:val="24"/>
          <w:szCs w:val="24"/>
          <w:lang w:val="en" w:eastAsia="fr-FR"/>
        </w:rPr>
        <w:t xml:space="preserve">ation, </w:t>
      </w:r>
      <w:r w:rsidR="00B51C88">
        <w:rPr>
          <w:rFonts w:ascii="Times New Roman" w:eastAsia="Times New Roman" w:hAnsi="Times New Roman" w:cs="Times New Roman"/>
          <w:sz w:val="24"/>
          <w:szCs w:val="24"/>
          <w:lang w:val="en" w:eastAsia="fr-FR"/>
        </w:rPr>
        <w:t>corresponding to the duties paid by c</w:t>
      </w:r>
      <w:r w:rsidR="00B51C88" w:rsidRPr="00B51C88">
        <w:rPr>
          <w:rFonts w:ascii="Times New Roman" w:eastAsia="Times New Roman" w:hAnsi="Times New Roman" w:cs="Times New Roman"/>
          <w:sz w:val="24"/>
          <w:szCs w:val="24"/>
          <w:lang w:val="en" w:eastAsia="fr-FR"/>
        </w:rPr>
        <w:t xml:space="preserve">ountries </w:t>
      </w:r>
      <w:r w:rsidR="00B51C88">
        <w:rPr>
          <w:rFonts w:ascii="Times New Roman" w:eastAsia="Times New Roman" w:hAnsi="Times New Roman" w:cs="Times New Roman"/>
          <w:sz w:val="24"/>
          <w:szCs w:val="24"/>
          <w:lang w:val="en" w:eastAsia="fr-FR"/>
        </w:rPr>
        <w:t xml:space="preserve">not enjoying </w:t>
      </w:r>
      <w:r w:rsidR="00B51C88" w:rsidRPr="00B51C88">
        <w:rPr>
          <w:rFonts w:ascii="Times New Roman" w:eastAsia="Times New Roman" w:hAnsi="Times New Roman" w:cs="Times New Roman"/>
          <w:sz w:val="24"/>
          <w:szCs w:val="24"/>
          <w:lang w:val="en" w:eastAsia="fr-FR"/>
        </w:rPr>
        <w:t xml:space="preserve">tariff preferences) </w:t>
      </w:r>
      <w:r w:rsidR="00B51C88">
        <w:rPr>
          <w:rFonts w:ascii="Times New Roman" w:eastAsia="Times New Roman" w:hAnsi="Times New Roman" w:cs="Times New Roman"/>
          <w:sz w:val="24"/>
          <w:szCs w:val="24"/>
          <w:lang w:val="en" w:eastAsia="fr-FR"/>
        </w:rPr>
        <w:t xml:space="preserve">in </w:t>
      </w:r>
      <w:r w:rsidR="00B51C88" w:rsidRPr="00B51C88">
        <w:rPr>
          <w:rFonts w:ascii="Times New Roman" w:eastAsia="Times New Roman" w:hAnsi="Times New Roman" w:cs="Times New Roman"/>
          <w:sz w:val="24"/>
          <w:szCs w:val="24"/>
          <w:lang w:val="en" w:eastAsia="fr-FR"/>
        </w:rPr>
        <w:t>the last 3 years,</w:t>
      </w:r>
      <w:r w:rsidR="00B51C88">
        <w:rPr>
          <w:rFonts w:ascii="Times New Roman" w:eastAsia="Times New Roman" w:hAnsi="Times New Roman" w:cs="Times New Roman"/>
          <w:sz w:val="24"/>
          <w:szCs w:val="24"/>
          <w:lang w:val="en" w:eastAsia="fr-FR"/>
        </w:rPr>
        <w:t xml:space="preserve"> or </w:t>
      </w:r>
      <w:r w:rsidR="00B51C88" w:rsidRPr="00B51C88">
        <w:rPr>
          <w:rFonts w:ascii="Times New Roman" w:eastAsia="Times New Roman" w:hAnsi="Times New Roman" w:cs="Times New Roman"/>
          <w:sz w:val="24"/>
          <w:szCs w:val="24"/>
          <w:lang w:val="en" w:eastAsia="fr-FR"/>
        </w:rPr>
        <w:t xml:space="preserve">when the </w:t>
      </w:r>
      <w:r w:rsidR="00B51C88">
        <w:rPr>
          <w:rFonts w:ascii="Times New Roman" w:eastAsia="Times New Roman" w:hAnsi="Times New Roman" w:cs="Times New Roman"/>
          <w:sz w:val="24"/>
          <w:szCs w:val="24"/>
          <w:lang w:val="en" w:eastAsia="fr-FR"/>
        </w:rPr>
        <w:t xml:space="preserve">MFN </w:t>
      </w:r>
      <w:r w:rsidR="00B51C88" w:rsidRPr="00B51C88">
        <w:rPr>
          <w:rFonts w:ascii="Times New Roman" w:eastAsia="Times New Roman" w:hAnsi="Times New Roman" w:cs="Times New Roman"/>
          <w:sz w:val="24"/>
          <w:szCs w:val="24"/>
          <w:lang w:val="en" w:eastAsia="fr-FR"/>
        </w:rPr>
        <w:t xml:space="preserve">CIF </w:t>
      </w:r>
      <w:r w:rsidR="00B51C88">
        <w:rPr>
          <w:rFonts w:ascii="Times New Roman" w:eastAsia="Times New Roman" w:hAnsi="Times New Roman" w:cs="Times New Roman"/>
          <w:sz w:val="24"/>
          <w:szCs w:val="24"/>
          <w:lang w:val="en" w:eastAsia="fr-FR"/>
        </w:rPr>
        <w:t xml:space="preserve">price </w:t>
      </w:r>
      <w:r w:rsidR="00B51C88" w:rsidRPr="00B51C88">
        <w:rPr>
          <w:rFonts w:ascii="Times New Roman" w:eastAsia="Times New Roman" w:hAnsi="Times New Roman" w:cs="Times New Roman"/>
          <w:sz w:val="24"/>
          <w:szCs w:val="24"/>
          <w:lang w:val="en" w:eastAsia="fr-FR"/>
        </w:rPr>
        <w:t xml:space="preserve">(import price) falls below 80% of the </w:t>
      </w:r>
      <w:r w:rsidR="00B51C88">
        <w:rPr>
          <w:rFonts w:ascii="Times New Roman" w:eastAsia="Times New Roman" w:hAnsi="Times New Roman" w:cs="Times New Roman"/>
          <w:sz w:val="24"/>
          <w:szCs w:val="24"/>
          <w:lang w:val="en" w:eastAsia="fr-FR"/>
        </w:rPr>
        <w:t xml:space="preserve">MFN </w:t>
      </w:r>
      <w:r w:rsidR="00B51C88" w:rsidRPr="00B51C88">
        <w:rPr>
          <w:rFonts w:ascii="Times New Roman" w:eastAsia="Times New Roman" w:hAnsi="Times New Roman" w:cs="Times New Roman"/>
          <w:sz w:val="24"/>
          <w:szCs w:val="24"/>
          <w:lang w:val="en" w:eastAsia="fr-FR"/>
        </w:rPr>
        <w:t xml:space="preserve">CIF price </w:t>
      </w:r>
      <w:r w:rsidR="00B51C88">
        <w:rPr>
          <w:rFonts w:ascii="Times New Roman" w:eastAsia="Times New Roman" w:hAnsi="Times New Roman" w:cs="Times New Roman"/>
          <w:sz w:val="24"/>
          <w:szCs w:val="24"/>
          <w:lang w:val="en" w:eastAsia="fr-FR"/>
        </w:rPr>
        <w:t xml:space="preserve">in the </w:t>
      </w:r>
      <w:r w:rsidR="00B51C88" w:rsidRPr="00B51C88">
        <w:rPr>
          <w:rFonts w:ascii="Times New Roman" w:eastAsia="Times New Roman" w:hAnsi="Times New Roman" w:cs="Times New Roman"/>
          <w:sz w:val="24"/>
          <w:szCs w:val="24"/>
          <w:lang w:val="en" w:eastAsia="fr-FR"/>
        </w:rPr>
        <w:t xml:space="preserve">last 3 years. The level of the TCP is decided by the Member State up to 70% of the CIF price but cannot exceed the </w:t>
      </w:r>
      <w:r w:rsidR="00AE34B8">
        <w:rPr>
          <w:rFonts w:ascii="Times New Roman" w:eastAsia="Times New Roman" w:hAnsi="Times New Roman" w:cs="Times New Roman"/>
          <w:sz w:val="24"/>
          <w:szCs w:val="24"/>
          <w:lang w:val="en" w:eastAsia="fr-FR"/>
        </w:rPr>
        <w:t xml:space="preserve">WTO </w:t>
      </w:r>
      <w:r w:rsidR="00B51C88" w:rsidRPr="00B51C88">
        <w:rPr>
          <w:rFonts w:ascii="Times New Roman" w:eastAsia="Times New Roman" w:hAnsi="Times New Roman" w:cs="Times New Roman"/>
          <w:sz w:val="24"/>
          <w:szCs w:val="24"/>
          <w:lang w:val="en" w:eastAsia="fr-FR"/>
        </w:rPr>
        <w:t xml:space="preserve">bound </w:t>
      </w:r>
      <w:r w:rsidR="00AE34B8">
        <w:rPr>
          <w:rFonts w:ascii="Times New Roman" w:eastAsia="Times New Roman" w:hAnsi="Times New Roman" w:cs="Times New Roman"/>
          <w:sz w:val="24"/>
          <w:szCs w:val="24"/>
          <w:lang w:val="en" w:eastAsia="fr-FR"/>
        </w:rPr>
        <w:t>duty.</w:t>
      </w:r>
      <w:r w:rsidR="00B51C88" w:rsidRPr="00B51C88">
        <w:rPr>
          <w:rFonts w:ascii="Times New Roman" w:eastAsia="Times New Roman" w:hAnsi="Times New Roman" w:cs="Times New Roman"/>
          <w:sz w:val="24"/>
          <w:szCs w:val="24"/>
          <w:lang w:val="en" w:eastAsia="fr-FR"/>
        </w:rPr>
        <w:t xml:space="preserve"> </w:t>
      </w:r>
      <w:r w:rsidR="00AE34B8">
        <w:rPr>
          <w:rFonts w:ascii="Times New Roman" w:eastAsia="Times New Roman" w:hAnsi="Times New Roman" w:cs="Times New Roman"/>
          <w:sz w:val="24"/>
          <w:szCs w:val="24"/>
          <w:lang w:val="en" w:eastAsia="fr-FR"/>
        </w:rPr>
        <w:t xml:space="preserve">On the other hand the EU </w:t>
      </w:r>
      <w:r w:rsidR="00B51C88" w:rsidRPr="00B51C88">
        <w:rPr>
          <w:rFonts w:ascii="Times New Roman" w:eastAsia="Times New Roman" w:hAnsi="Times New Roman" w:cs="Times New Roman"/>
          <w:sz w:val="24"/>
          <w:szCs w:val="24"/>
          <w:lang w:val="en" w:eastAsia="fr-FR"/>
        </w:rPr>
        <w:t>SS</w:t>
      </w:r>
      <w:r w:rsidR="00AE34B8">
        <w:rPr>
          <w:rFonts w:ascii="Times New Roman" w:eastAsia="Times New Roman" w:hAnsi="Times New Roman" w:cs="Times New Roman"/>
          <w:sz w:val="24"/>
          <w:szCs w:val="24"/>
          <w:lang w:val="en" w:eastAsia="fr-FR"/>
        </w:rPr>
        <w:t>G</w:t>
      </w:r>
      <w:r w:rsidR="00B51C88" w:rsidRPr="00B51C88">
        <w:rPr>
          <w:rFonts w:ascii="Times New Roman" w:eastAsia="Times New Roman" w:hAnsi="Times New Roman" w:cs="Times New Roman"/>
          <w:sz w:val="24"/>
          <w:szCs w:val="24"/>
          <w:lang w:val="en" w:eastAsia="fr-FR"/>
        </w:rPr>
        <w:t xml:space="preserve"> allows it to exceed </w:t>
      </w:r>
      <w:r w:rsidR="00AE34B8">
        <w:rPr>
          <w:rFonts w:ascii="Times New Roman" w:eastAsia="Times New Roman" w:hAnsi="Times New Roman" w:cs="Times New Roman"/>
          <w:sz w:val="24"/>
          <w:szCs w:val="24"/>
          <w:lang w:val="en" w:eastAsia="fr-FR"/>
        </w:rPr>
        <w:t xml:space="preserve">its bound duty by </w:t>
      </w:r>
      <w:r w:rsidR="00B51C88" w:rsidRPr="00B51C88">
        <w:rPr>
          <w:rFonts w:ascii="Times New Roman" w:eastAsia="Times New Roman" w:hAnsi="Times New Roman" w:cs="Times New Roman"/>
          <w:sz w:val="24"/>
          <w:szCs w:val="24"/>
          <w:lang w:val="en" w:eastAsia="fr-FR"/>
        </w:rPr>
        <w:t xml:space="preserve">one third. </w:t>
      </w:r>
      <w:r w:rsidR="00AE34B8">
        <w:rPr>
          <w:rFonts w:ascii="Times New Roman" w:eastAsia="Times New Roman" w:hAnsi="Times New Roman" w:cs="Times New Roman"/>
          <w:sz w:val="24"/>
          <w:szCs w:val="24"/>
          <w:lang w:val="en" w:eastAsia="fr-FR"/>
        </w:rPr>
        <w:t xml:space="preserve">The SPT </w:t>
      </w:r>
      <w:r w:rsidR="00B51C88" w:rsidRPr="00B51C88">
        <w:rPr>
          <w:rFonts w:ascii="Times New Roman" w:eastAsia="Times New Roman" w:hAnsi="Times New Roman" w:cs="Times New Roman"/>
          <w:sz w:val="24"/>
          <w:szCs w:val="24"/>
          <w:lang w:val="en" w:eastAsia="fr-FR"/>
        </w:rPr>
        <w:t xml:space="preserve">can be maintained up to 2 years if triggered by </w:t>
      </w:r>
      <w:r w:rsidR="00AE34B8">
        <w:rPr>
          <w:rFonts w:ascii="Times New Roman" w:eastAsia="Times New Roman" w:hAnsi="Times New Roman" w:cs="Times New Roman"/>
          <w:sz w:val="24"/>
          <w:szCs w:val="24"/>
          <w:lang w:val="en" w:eastAsia="fr-FR"/>
        </w:rPr>
        <w:t xml:space="preserve">a </w:t>
      </w:r>
      <w:r w:rsidR="00B51C88" w:rsidRPr="00B51C88">
        <w:rPr>
          <w:rFonts w:ascii="Times New Roman" w:eastAsia="Times New Roman" w:hAnsi="Times New Roman" w:cs="Times New Roman"/>
          <w:sz w:val="24"/>
          <w:szCs w:val="24"/>
          <w:lang w:val="en" w:eastAsia="fr-FR"/>
        </w:rPr>
        <w:t>higher volume and</w:t>
      </w:r>
      <w:r w:rsidR="00AE34B8">
        <w:rPr>
          <w:rFonts w:ascii="Times New Roman" w:eastAsia="Times New Roman" w:hAnsi="Times New Roman" w:cs="Times New Roman"/>
          <w:sz w:val="24"/>
          <w:szCs w:val="24"/>
          <w:lang w:val="en" w:eastAsia="fr-FR"/>
        </w:rPr>
        <w:t xml:space="preserve"> up to</w:t>
      </w:r>
      <w:r w:rsidR="00B51C88" w:rsidRPr="00B51C88">
        <w:rPr>
          <w:rFonts w:ascii="Times New Roman" w:eastAsia="Times New Roman" w:hAnsi="Times New Roman" w:cs="Times New Roman"/>
          <w:sz w:val="24"/>
          <w:szCs w:val="24"/>
          <w:lang w:val="en" w:eastAsia="fr-FR"/>
        </w:rPr>
        <w:t xml:space="preserve"> one year if triggered by </w:t>
      </w:r>
      <w:r w:rsidR="00AE34B8">
        <w:rPr>
          <w:rFonts w:ascii="Times New Roman" w:eastAsia="Times New Roman" w:hAnsi="Times New Roman" w:cs="Times New Roman"/>
          <w:sz w:val="24"/>
          <w:szCs w:val="24"/>
          <w:lang w:val="en" w:eastAsia="fr-FR"/>
        </w:rPr>
        <w:t xml:space="preserve">a </w:t>
      </w:r>
      <w:r w:rsidR="00B51C88" w:rsidRPr="00B51C88">
        <w:rPr>
          <w:rFonts w:ascii="Times New Roman" w:eastAsia="Times New Roman" w:hAnsi="Times New Roman" w:cs="Times New Roman"/>
          <w:sz w:val="24"/>
          <w:szCs w:val="24"/>
          <w:lang w:val="en" w:eastAsia="fr-FR"/>
        </w:rPr>
        <w:t xml:space="preserve">lower price. Since the volume increase or </w:t>
      </w:r>
      <w:r w:rsidR="00AE34B8">
        <w:rPr>
          <w:rFonts w:ascii="Times New Roman" w:eastAsia="Times New Roman" w:hAnsi="Times New Roman" w:cs="Times New Roman"/>
          <w:sz w:val="24"/>
          <w:szCs w:val="24"/>
          <w:lang w:val="en" w:eastAsia="fr-FR"/>
        </w:rPr>
        <w:t xml:space="preserve">price </w:t>
      </w:r>
      <w:r w:rsidR="00B51C88" w:rsidRPr="00B51C88">
        <w:rPr>
          <w:rFonts w:ascii="Times New Roman" w:eastAsia="Times New Roman" w:hAnsi="Times New Roman" w:cs="Times New Roman"/>
          <w:sz w:val="24"/>
          <w:szCs w:val="24"/>
          <w:lang w:val="en" w:eastAsia="fr-FR"/>
        </w:rPr>
        <w:t xml:space="preserve">decrease are calculated relative to the average of the last three years an increase in volume of 100% over the 3rd year </w:t>
      </w:r>
      <w:r w:rsidR="00AE34B8">
        <w:rPr>
          <w:rFonts w:ascii="Times New Roman" w:eastAsia="Times New Roman" w:hAnsi="Times New Roman" w:cs="Times New Roman"/>
          <w:sz w:val="24"/>
          <w:szCs w:val="24"/>
          <w:lang w:val="en" w:eastAsia="fr-FR"/>
        </w:rPr>
        <w:t xml:space="preserve">does not allow to </w:t>
      </w:r>
      <w:r w:rsidR="00AE37DE">
        <w:rPr>
          <w:rFonts w:ascii="Times New Roman" w:eastAsia="Times New Roman" w:hAnsi="Times New Roman" w:cs="Times New Roman"/>
          <w:sz w:val="24"/>
          <w:szCs w:val="24"/>
          <w:lang w:val="en" w:eastAsia="fr-FR"/>
        </w:rPr>
        <w:t xml:space="preserve">trigger </w:t>
      </w:r>
      <w:r w:rsidR="00B51C88" w:rsidRPr="00B51C88">
        <w:rPr>
          <w:rFonts w:ascii="Times New Roman" w:eastAsia="Times New Roman" w:hAnsi="Times New Roman" w:cs="Times New Roman"/>
          <w:sz w:val="24"/>
          <w:szCs w:val="24"/>
          <w:lang w:val="en" w:eastAsia="fr-FR"/>
        </w:rPr>
        <w:t xml:space="preserve">the </w:t>
      </w:r>
      <w:r w:rsidR="00AE37DE">
        <w:rPr>
          <w:rFonts w:ascii="Times New Roman" w:eastAsia="Times New Roman" w:hAnsi="Times New Roman" w:cs="Times New Roman"/>
          <w:sz w:val="24"/>
          <w:szCs w:val="24"/>
          <w:lang w:val="en" w:eastAsia="fr-FR"/>
        </w:rPr>
        <w:t>SP</w:t>
      </w:r>
      <w:r w:rsidR="00B51C88" w:rsidRPr="00B51C88">
        <w:rPr>
          <w:rFonts w:ascii="Times New Roman" w:eastAsia="Times New Roman" w:hAnsi="Times New Roman" w:cs="Times New Roman"/>
          <w:sz w:val="24"/>
          <w:szCs w:val="24"/>
          <w:lang w:val="en" w:eastAsia="fr-FR"/>
        </w:rPr>
        <w:t xml:space="preserve">T if the volume has dropped compared to </w:t>
      </w:r>
      <w:r w:rsidR="00AE37DE">
        <w:rPr>
          <w:rFonts w:ascii="Times New Roman" w:eastAsia="Times New Roman" w:hAnsi="Times New Roman" w:cs="Times New Roman"/>
          <w:sz w:val="24"/>
          <w:szCs w:val="24"/>
          <w:lang w:val="en" w:eastAsia="fr-FR"/>
        </w:rPr>
        <w:t xml:space="preserve">the </w:t>
      </w:r>
      <w:r w:rsidR="00B51C88" w:rsidRPr="00B51C88">
        <w:rPr>
          <w:rFonts w:ascii="Times New Roman" w:eastAsia="Times New Roman" w:hAnsi="Times New Roman" w:cs="Times New Roman"/>
          <w:sz w:val="24"/>
          <w:szCs w:val="24"/>
          <w:lang w:val="en" w:eastAsia="fr-FR"/>
        </w:rPr>
        <w:t>2 earl</w:t>
      </w:r>
      <w:r w:rsidR="00AE37DE">
        <w:rPr>
          <w:rFonts w:ascii="Times New Roman" w:eastAsia="Times New Roman" w:hAnsi="Times New Roman" w:cs="Times New Roman"/>
          <w:sz w:val="24"/>
          <w:szCs w:val="24"/>
          <w:lang w:val="en" w:eastAsia="fr-FR"/>
        </w:rPr>
        <w:t>ier</w:t>
      </w:r>
      <w:r w:rsidR="00B51C88" w:rsidRPr="00B51C88">
        <w:rPr>
          <w:rFonts w:ascii="Times New Roman" w:eastAsia="Times New Roman" w:hAnsi="Times New Roman" w:cs="Times New Roman"/>
          <w:sz w:val="24"/>
          <w:szCs w:val="24"/>
          <w:lang w:val="en" w:eastAsia="fr-FR"/>
        </w:rPr>
        <w:t xml:space="preserve"> years. </w:t>
      </w:r>
      <w:proofErr w:type="gramStart"/>
      <w:r w:rsidR="00B51C88" w:rsidRPr="00B51C88">
        <w:rPr>
          <w:rFonts w:ascii="Times New Roman" w:eastAsia="Times New Roman" w:hAnsi="Times New Roman" w:cs="Times New Roman"/>
          <w:sz w:val="24"/>
          <w:szCs w:val="24"/>
          <w:lang w:val="en" w:eastAsia="fr-FR"/>
        </w:rPr>
        <w:t>And vice versa for the lower price.</w:t>
      </w:r>
      <w:proofErr w:type="gramEnd"/>
      <w:r w:rsidR="00B51C88" w:rsidRPr="00B51C88">
        <w:rPr>
          <w:rFonts w:ascii="Times New Roman" w:eastAsia="Times New Roman" w:hAnsi="Times New Roman" w:cs="Times New Roman"/>
          <w:sz w:val="24"/>
          <w:szCs w:val="24"/>
          <w:lang w:val="en" w:eastAsia="fr-FR"/>
        </w:rPr>
        <w:t xml:space="preserve"> At least the </w:t>
      </w:r>
      <w:r w:rsidR="00AE37DE" w:rsidRPr="003B7C99">
        <w:rPr>
          <w:rStyle w:val="hps"/>
          <w:rFonts w:ascii="Times New Roman" w:hAnsi="Times New Roman" w:cs="Times New Roman"/>
          <w:sz w:val="24"/>
          <w:szCs w:val="24"/>
          <w:lang w:val="en"/>
        </w:rPr>
        <w:t>SI</w:t>
      </w:r>
      <w:r w:rsidR="00AE37DE">
        <w:rPr>
          <w:rStyle w:val="hps"/>
          <w:rFonts w:ascii="Times New Roman" w:hAnsi="Times New Roman" w:cs="Times New Roman"/>
          <w:sz w:val="24"/>
          <w:szCs w:val="24"/>
          <w:lang w:val="en"/>
        </w:rPr>
        <w:t>T</w:t>
      </w:r>
      <w:r w:rsidR="00AE37DE" w:rsidRPr="003B7C99">
        <w:rPr>
          <w:rFonts w:ascii="Times New Roman" w:hAnsi="Times New Roman" w:cs="Times New Roman"/>
          <w:sz w:val="24"/>
          <w:szCs w:val="24"/>
          <w:lang w:val="en"/>
        </w:rPr>
        <w:t xml:space="preserve"> </w:t>
      </w:r>
      <w:r w:rsidR="00AE37DE" w:rsidRPr="003B7C99">
        <w:rPr>
          <w:rStyle w:val="hps"/>
          <w:rFonts w:ascii="Times New Roman" w:hAnsi="Times New Roman" w:cs="Times New Roman"/>
          <w:sz w:val="24"/>
          <w:szCs w:val="24"/>
          <w:lang w:val="en"/>
        </w:rPr>
        <w:t>(</w:t>
      </w:r>
      <w:r w:rsidR="00AE37DE">
        <w:rPr>
          <w:rFonts w:ascii="Times New Roman" w:hAnsi="Times New Roman" w:cs="Times New Roman"/>
          <w:sz w:val="24"/>
          <w:szCs w:val="24"/>
          <w:lang w:val="en"/>
        </w:rPr>
        <w:t>Safeguard Import Tax</w:t>
      </w:r>
      <w:r w:rsidR="00AE37DE" w:rsidRPr="003B7C99">
        <w:rPr>
          <w:rFonts w:ascii="Times New Roman" w:hAnsi="Times New Roman" w:cs="Times New Roman"/>
          <w:sz w:val="24"/>
          <w:szCs w:val="24"/>
          <w:lang w:val="en"/>
        </w:rPr>
        <w:t xml:space="preserve">) </w:t>
      </w:r>
      <w:r w:rsidR="00B51C88" w:rsidRPr="00B51C88">
        <w:rPr>
          <w:rFonts w:ascii="Times New Roman" w:eastAsia="Times New Roman" w:hAnsi="Times New Roman" w:cs="Times New Roman"/>
          <w:sz w:val="24"/>
          <w:szCs w:val="24"/>
          <w:lang w:val="en" w:eastAsia="fr-FR"/>
        </w:rPr>
        <w:t>replace</w:t>
      </w:r>
      <w:r w:rsidR="00AE37DE">
        <w:rPr>
          <w:rFonts w:ascii="Times New Roman" w:eastAsia="Times New Roman" w:hAnsi="Times New Roman" w:cs="Times New Roman"/>
          <w:sz w:val="24"/>
          <w:szCs w:val="24"/>
          <w:lang w:val="en" w:eastAsia="fr-FR"/>
        </w:rPr>
        <w:t>d by the SP</w:t>
      </w:r>
      <w:r w:rsidR="00B51C88" w:rsidRPr="00B51C88">
        <w:rPr>
          <w:rFonts w:ascii="Times New Roman" w:eastAsia="Times New Roman" w:hAnsi="Times New Roman" w:cs="Times New Roman"/>
          <w:sz w:val="24"/>
          <w:szCs w:val="24"/>
          <w:lang w:val="en" w:eastAsia="fr-FR"/>
        </w:rPr>
        <w:t xml:space="preserve">T was triggered compared to the previous 6 months, although the </w:t>
      </w:r>
      <w:r w:rsidR="00AE37DE">
        <w:rPr>
          <w:rFonts w:ascii="Times New Roman" w:eastAsia="Times New Roman" w:hAnsi="Times New Roman" w:cs="Times New Roman"/>
          <w:sz w:val="24"/>
          <w:szCs w:val="24"/>
          <w:lang w:val="en" w:eastAsia="fr-FR"/>
        </w:rPr>
        <w:t>SP</w:t>
      </w:r>
      <w:r w:rsidR="00B51C88" w:rsidRPr="00B51C88">
        <w:rPr>
          <w:rFonts w:ascii="Times New Roman" w:eastAsia="Times New Roman" w:hAnsi="Times New Roman" w:cs="Times New Roman"/>
          <w:sz w:val="24"/>
          <w:szCs w:val="24"/>
          <w:lang w:val="en" w:eastAsia="fr-FR"/>
        </w:rPr>
        <w:t>T requires only a 25% increase in import</w:t>
      </w:r>
      <w:r w:rsidR="00AE37DE">
        <w:rPr>
          <w:rFonts w:ascii="Times New Roman" w:eastAsia="Times New Roman" w:hAnsi="Times New Roman" w:cs="Times New Roman"/>
          <w:sz w:val="24"/>
          <w:szCs w:val="24"/>
          <w:lang w:val="en" w:eastAsia="fr-FR"/>
        </w:rPr>
        <w:t xml:space="preserve"> volumes </w:t>
      </w:r>
      <w:r w:rsidR="00B51C88" w:rsidRPr="00B51C88">
        <w:rPr>
          <w:rFonts w:ascii="Times New Roman" w:eastAsia="Times New Roman" w:hAnsi="Times New Roman" w:cs="Times New Roman"/>
          <w:sz w:val="24"/>
          <w:szCs w:val="24"/>
          <w:lang w:val="en" w:eastAsia="fr-FR"/>
        </w:rPr>
        <w:t>against 50% for the SI</w:t>
      </w:r>
      <w:r w:rsidR="00AE37DE">
        <w:rPr>
          <w:rFonts w:ascii="Times New Roman" w:eastAsia="Times New Roman" w:hAnsi="Times New Roman" w:cs="Times New Roman"/>
          <w:sz w:val="24"/>
          <w:szCs w:val="24"/>
          <w:lang w:val="en" w:eastAsia="fr-FR"/>
        </w:rPr>
        <w:t>T</w:t>
      </w:r>
      <w:r w:rsidR="00B51C88" w:rsidRPr="00B51C88">
        <w:rPr>
          <w:rFonts w:ascii="Times New Roman" w:eastAsia="Times New Roman" w:hAnsi="Times New Roman" w:cs="Times New Roman"/>
          <w:sz w:val="24"/>
          <w:szCs w:val="24"/>
          <w:lang w:val="en" w:eastAsia="fr-FR"/>
        </w:rPr>
        <w:t xml:space="preserve">. The </w:t>
      </w:r>
      <w:r w:rsidR="00AE37DE">
        <w:rPr>
          <w:rFonts w:ascii="Times New Roman" w:eastAsia="Times New Roman" w:hAnsi="Times New Roman" w:cs="Times New Roman"/>
          <w:sz w:val="24"/>
          <w:szCs w:val="24"/>
          <w:lang w:val="en" w:eastAsia="fr-FR"/>
        </w:rPr>
        <w:t xml:space="preserve">fact that the </w:t>
      </w:r>
      <w:r w:rsidR="00B51C88" w:rsidRPr="00B51C88">
        <w:rPr>
          <w:rFonts w:ascii="Times New Roman" w:eastAsia="Times New Roman" w:hAnsi="Times New Roman" w:cs="Times New Roman"/>
          <w:sz w:val="24"/>
          <w:szCs w:val="24"/>
          <w:lang w:val="en" w:eastAsia="fr-FR"/>
        </w:rPr>
        <w:t xml:space="preserve">EPA </w:t>
      </w:r>
      <w:r w:rsidR="00AE37DE">
        <w:rPr>
          <w:rFonts w:ascii="Times New Roman" w:eastAsia="Times New Roman" w:hAnsi="Times New Roman" w:cs="Times New Roman"/>
          <w:sz w:val="24"/>
          <w:szCs w:val="24"/>
          <w:lang w:val="en" w:eastAsia="fr-FR"/>
        </w:rPr>
        <w:t xml:space="preserve">would </w:t>
      </w:r>
      <w:r w:rsidR="00B51C88" w:rsidRPr="00B51C88">
        <w:rPr>
          <w:rFonts w:ascii="Times New Roman" w:eastAsia="Times New Roman" w:hAnsi="Times New Roman" w:cs="Times New Roman"/>
          <w:sz w:val="24"/>
          <w:szCs w:val="24"/>
          <w:lang w:val="en" w:eastAsia="fr-FR"/>
        </w:rPr>
        <w:t xml:space="preserve">not allow to trigger </w:t>
      </w:r>
      <w:r w:rsidR="00AE37DE">
        <w:rPr>
          <w:rFonts w:ascii="Times New Roman" w:eastAsia="Times New Roman" w:hAnsi="Times New Roman" w:cs="Times New Roman"/>
          <w:sz w:val="24"/>
          <w:szCs w:val="24"/>
          <w:lang w:val="en" w:eastAsia="fr-FR"/>
        </w:rPr>
        <w:t xml:space="preserve">the SPT </w:t>
      </w:r>
      <w:r w:rsidR="00B51C88" w:rsidRPr="00B51C88">
        <w:rPr>
          <w:rFonts w:ascii="Times New Roman" w:eastAsia="Times New Roman" w:hAnsi="Times New Roman" w:cs="Times New Roman"/>
          <w:sz w:val="24"/>
          <w:szCs w:val="24"/>
          <w:lang w:val="en" w:eastAsia="fr-FR"/>
        </w:rPr>
        <w:t>in the event of falling prices</w:t>
      </w:r>
      <w:r w:rsidR="00AE37DE">
        <w:rPr>
          <w:rFonts w:ascii="Times New Roman" w:eastAsia="Times New Roman" w:hAnsi="Times New Roman" w:cs="Times New Roman"/>
          <w:sz w:val="24"/>
          <w:szCs w:val="24"/>
          <w:lang w:val="en" w:eastAsia="fr-FR"/>
        </w:rPr>
        <w:t xml:space="preserve"> is</w:t>
      </w:r>
      <w:r w:rsidR="00B51C88" w:rsidRPr="00B51C88">
        <w:rPr>
          <w:rFonts w:ascii="Times New Roman" w:eastAsia="Times New Roman" w:hAnsi="Times New Roman" w:cs="Times New Roman"/>
          <w:sz w:val="24"/>
          <w:szCs w:val="24"/>
          <w:lang w:val="en" w:eastAsia="fr-FR"/>
        </w:rPr>
        <w:t xml:space="preserve"> a particularly serious weakness in this period of very high volatility in global agricultural prices</w:t>
      </w:r>
      <w:r w:rsidR="00AE37DE">
        <w:rPr>
          <w:rFonts w:ascii="Times New Roman" w:eastAsia="Times New Roman" w:hAnsi="Times New Roman" w:cs="Times New Roman"/>
          <w:sz w:val="24"/>
          <w:szCs w:val="24"/>
          <w:lang w:val="en" w:eastAsia="fr-FR"/>
        </w:rPr>
        <w:t>,</w:t>
      </w:r>
      <w:r w:rsidR="00B51C88" w:rsidRPr="00B51C88">
        <w:rPr>
          <w:rFonts w:ascii="Times New Roman" w:eastAsia="Times New Roman" w:hAnsi="Times New Roman" w:cs="Times New Roman"/>
          <w:sz w:val="24"/>
          <w:szCs w:val="24"/>
          <w:lang w:val="en" w:eastAsia="fr-FR"/>
        </w:rPr>
        <w:t xml:space="preserve"> generally denominated in dollars, </w:t>
      </w:r>
      <w:r w:rsidR="00AE37DE">
        <w:rPr>
          <w:rFonts w:ascii="Times New Roman" w:eastAsia="Times New Roman" w:hAnsi="Times New Roman" w:cs="Times New Roman"/>
          <w:sz w:val="24"/>
          <w:szCs w:val="24"/>
          <w:lang w:val="en" w:eastAsia="fr-FR"/>
        </w:rPr>
        <w:t xml:space="preserve">amplified </w:t>
      </w:r>
      <w:r w:rsidR="00B51C88" w:rsidRPr="00B51C88">
        <w:rPr>
          <w:rFonts w:ascii="Times New Roman" w:eastAsia="Times New Roman" w:hAnsi="Times New Roman" w:cs="Times New Roman"/>
          <w:sz w:val="24"/>
          <w:szCs w:val="24"/>
          <w:lang w:val="en" w:eastAsia="fr-FR"/>
        </w:rPr>
        <w:t>by the high volatility of the exchange rate</w:t>
      </w:r>
      <w:r w:rsidR="00AE37DE">
        <w:rPr>
          <w:rFonts w:ascii="Times New Roman" w:eastAsia="Times New Roman" w:hAnsi="Times New Roman" w:cs="Times New Roman"/>
          <w:sz w:val="24"/>
          <w:szCs w:val="24"/>
          <w:lang w:val="en" w:eastAsia="fr-FR"/>
        </w:rPr>
        <w:t>,</w:t>
      </w:r>
      <w:r w:rsidR="00B51C88" w:rsidRPr="00B51C88">
        <w:rPr>
          <w:rFonts w:ascii="Times New Roman" w:eastAsia="Times New Roman" w:hAnsi="Times New Roman" w:cs="Times New Roman"/>
          <w:sz w:val="24"/>
          <w:szCs w:val="24"/>
          <w:lang w:val="en" w:eastAsia="fr-FR"/>
        </w:rPr>
        <w:t xml:space="preserve"> particular</w:t>
      </w:r>
      <w:r w:rsidR="00AE37DE">
        <w:rPr>
          <w:rFonts w:ascii="Times New Roman" w:eastAsia="Times New Roman" w:hAnsi="Times New Roman" w:cs="Times New Roman"/>
          <w:sz w:val="24"/>
          <w:szCs w:val="24"/>
          <w:lang w:val="en" w:eastAsia="fr-FR"/>
        </w:rPr>
        <w:t>ly</w:t>
      </w:r>
      <w:r w:rsidR="00B51C88" w:rsidRPr="00B51C88">
        <w:rPr>
          <w:rFonts w:ascii="Times New Roman" w:eastAsia="Times New Roman" w:hAnsi="Times New Roman" w:cs="Times New Roman"/>
          <w:sz w:val="24"/>
          <w:szCs w:val="24"/>
          <w:lang w:val="en" w:eastAsia="fr-FR"/>
        </w:rPr>
        <w:t xml:space="preserve"> between the euro (</w:t>
      </w:r>
      <w:proofErr w:type="spellStart"/>
      <w:r w:rsidR="00B51C88" w:rsidRPr="00B51C88">
        <w:rPr>
          <w:rFonts w:ascii="Times New Roman" w:eastAsia="Times New Roman" w:hAnsi="Times New Roman" w:cs="Times New Roman"/>
          <w:sz w:val="24"/>
          <w:szCs w:val="24"/>
          <w:lang w:val="en" w:eastAsia="fr-FR"/>
        </w:rPr>
        <w:t>ie</w:t>
      </w:r>
      <w:proofErr w:type="spellEnd"/>
      <w:r w:rsidR="00B51C88" w:rsidRPr="00B51C88">
        <w:rPr>
          <w:rFonts w:ascii="Times New Roman" w:eastAsia="Times New Roman" w:hAnsi="Times New Roman" w:cs="Times New Roman"/>
          <w:sz w:val="24"/>
          <w:szCs w:val="24"/>
          <w:lang w:val="en" w:eastAsia="fr-FR"/>
        </w:rPr>
        <w:t xml:space="preserve"> the CFA franc) and the dollar.</w:t>
      </w:r>
    </w:p>
    <w:p w:rsidR="00AE37DE" w:rsidRPr="00761DD6" w:rsidRDefault="00AE37DE" w:rsidP="00B51C88">
      <w:pPr>
        <w:spacing w:after="0" w:line="240" w:lineRule="auto"/>
        <w:rPr>
          <w:rFonts w:ascii="Times New Roman" w:eastAsia="Times New Roman" w:hAnsi="Times New Roman" w:cs="Times New Roman"/>
          <w:sz w:val="24"/>
          <w:szCs w:val="24"/>
          <w:lang w:val="en-US" w:eastAsia="fr-FR"/>
        </w:rPr>
      </w:pPr>
    </w:p>
    <w:p w:rsidR="00AF653A" w:rsidRDefault="00871747" w:rsidP="003257F0">
      <w:pPr>
        <w:tabs>
          <w:tab w:val="left" w:pos="142"/>
        </w:tabs>
        <w:autoSpaceDE w:val="0"/>
        <w:autoSpaceDN w:val="0"/>
        <w:adjustRightInd w:val="0"/>
        <w:spacing w:after="0" w:line="240" w:lineRule="auto"/>
        <w:jc w:val="both"/>
        <w:rPr>
          <w:rStyle w:val="hps"/>
          <w:rFonts w:ascii="Times New Roman" w:hAnsi="Times New Roman" w:cs="Times New Roman"/>
          <w:sz w:val="24"/>
          <w:szCs w:val="24"/>
          <w:lang w:val="en"/>
        </w:rPr>
      </w:pPr>
      <w:r w:rsidRPr="00AE37DE">
        <w:rPr>
          <w:rStyle w:val="hps"/>
          <w:rFonts w:ascii="Times New Roman" w:hAnsi="Times New Roman" w:cs="Times New Roman"/>
          <w:sz w:val="24"/>
          <w:szCs w:val="24"/>
          <w:lang w:val="en"/>
        </w:rPr>
        <w:t>A</w:t>
      </w:r>
      <w:r w:rsidR="0044004F" w:rsidRPr="00AE37DE">
        <w:rPr>
          <w:rStyle w:val="hps"/>
          <w:rFonts w:ascii="Times New Roman" w:hAnsi="Times New Roman" w:cs="Times New Roman"/>
          <w:sz w:val="24"/>
          <w:szCs w:val="24"/>
          <w:lang w:val="en"/>
        </w:rPr>
        <w:t>nother</w:t>
      </w:r>
      <w:r w:rsidR="0044004F" w:rsidRPr="00AE37DE">
        <w:rPr>
          <w:rFonts w:ascii="Times New Roman" w:hAnsi="Times New Roman" w:cs="Times New Roman"/>
          <w:sz w:val="24"/>
          <w:szCs w:val="24"/>
          <w:lang w:val="en"/>
        </w:rPr>
        <w:t xml:space="preserve"> </w:t>
      </w:r>
      <w:r w:rsidR="0044004F" w:rsidRPr="00AE37DE">
        <w:rPr>
          <w:rStyle w:val="hps"/>
          <w:rFonts w:ascii="Times New Roman" w:hAnsi="Times New Roman" w:cs="Times New Roman"/>
          <w:sz w:val="24"/>
          <w:szCs w:val="24"/>
          <w:lang w:val="en"/>
        </w:rPr>
        <w:t>weakness of</w:t>
      </w:r>
      <w:r w:rsidR="0044004F" w:rsidRPr="00AE37DE">
        <w:rPr>
          <w:rFonts w:ascii="Times New Roman" w:hAnsi="Times New Roman" w:cs="Times New Roman"/>
          <w:sz w:val="24"/>
          <w:szCs w:val="24"/>
          <w:lang w:val="en"/>
        </w:rPr>
        <w:t xml:space="preserve"> the SPT </w:t>
      </w:r>
      <w:r w:rsidR="0044004F" w:rsidRPr="00AE37DE">
        <w:rPr>
          <w:rStyle w:val="hps"/>
          <w:rFonts w:ascii="Times New Roman" w:hAnsi="Times New Roman" w:cs="Times New Roman"/>
          <w:sz w:val="24"/>
          <w:szCs w:val="24"/>
          <w:lang w:val="en"/>
        </w:rPr>
        <w:t>is that it</w:t>
      </w:r>
      <w:r w:rsidR="0044004F" w:rsidRPr="00AE37DE">
        <w:rPr>
          <w:rFonts w:ascii="Times New Roman" w:hAnsi="Times New Roman" w:cs="Times New Roman"/>
          <w:sz w:val="24"/>
          <w:szCs w:val="24"/>
          <w:lang w:val="en"/>
        </w:rPr>
        <w:t xml:space="preserve"> </w:t>
      </w:r>
      <w:r w:rsidR="0044004F" w:rsidRPr="00AE37DE">
        <w:rPr>
          <w:rStyle w:val="hps"/>
          <w:rFonts w:ascii="Times New Roman" w:hAnsi="Times New Roman" w:cs="Times New Roman"/>
          <w:sz w:val="24"/>
          <w:szCs w:val="24"/>
          <w:lang w:val="en"/>
        </w:rPr>
        <w:t>is a</w:t>
      </w:r>
      <w:r w:rsidR="0044004F" w:rsidRPr="00AE37DE">
        <w:rPr>
          <w:rFonts w:ascii="Times New Roman" w:hAnsi="Times New Roman" w:cs="Times New Roman"/>
          <w:sz w:val="24"/>
          <w:szCs w:val="24"/>
          <w:lang w:val="en"/>
        </w:rPr>
        <w:t xml:space="preserve"> safeguard activated </w:t>
      </w:r>
      <w:r w:rsidR="0044004F" w:rsidRPr="00AE37DE">
        <w:rPr>
          <w:rStyle w:val="hps"/>
          <w:rFonts w:ascii="Times New Roman" w:hAnsi="Times New Roman" w:cs="Times New Roman"/>
          <w:sz w:val="24"/>
          <w:szCs w:val="24"/>
          <w:lang w:val="en"/>
        </w:rPr>
        <w:t>by</w:t>
      </w:r>
      <w:r w:rsidR="0044004F" w:rsidRPr="00AE37DE">
        <w:rPr>
          <w:rFonts w:ascii="Times New Roman" w:hAnsi="Times New Roman" w:cs="Times New Roman"/>
          <w:sz w:val="24"/>
          <w:szCs w:val="24"/>
          <w:lang w:val="en"/>
        </w:rPr>
        <w:t xml:space="preserve"> </w:t>
      </w:r>
      <w:r w:rsidR="0044004F" w:rsidRPr="00AE37DE">
        <w:rPr>
          <w:rStyle w:val="hps"/>
          <w:rFonts w:ascii="Times New Roman" w:hAnsi="Times New Roman" w:cs="Times New Roman"/>
          <w:sz w:val="24"/>
          <w:szCs w:val="24"/>
          <w:lang w:val="en"/>
        </w:rPr>
        <w:t>each ECOWAS Member</w:t>
      </w:r>
      <w:r w:rsidR="0044004F" w:rsidRPr="0044004F">
        <w:rPr>
          <w:rFonts w:ascii="Times New Roman" w:hAnsi="Times New Roman" w:cs="Times New Roman"/>
          <w:sz w:val="24"/>
          <w:szCs w:val="24"/>
          <w:lang w:val="en"/>
        </w:rPr>
        <w:t xml:space="preserve"> </w:t>
      </w:r>
      <w:r w:rsidR="0044004F">
        <w:rPr>
          <w:rFonts w:ascii="Times New Roman" w:hAnsi="Times New Roman" w:cs="Times New Roman"/>
          <w:sz w:val="24"/>
          <w:szCs w:val="24"/>
          <w:lang w:val="en"/>
        </w:rPr>
        <w:t>State</w:t>
      </w:r>
      <w:r w:rsidR="0044004F" w:rsidRPr="0044004F">
        <w:rPr>
          <w:rFonts w:ascii="Times New Roman" w:hAnsi="Times New Roman" w:cs="Times New Roman"/>
          <w:sz w:val="24"/>
          <w:szCs w:val="24"/>
          <w:lang w:val="en"/>
        </w:rPr>
        <w:t xml:space="preserve">, which can </w:t>
      </w:r>
      <w:r w:rsidR="0044004F" w:rsidRPr="0044004F">
        <w:rPr>
          <w:rStyle w:val="hps"/>
          <w:rFonts w:ascii="Times New Roman" w:hAnsi="Times New Roman" w:cs="Times New Roman"/>
          <w:sz w:val="24"/>
          <w:szCs w:val="24"/>
          <w:lang w:val="en"/>
        </w:rPr>
        <w:t>increase</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competitive</w:t>
      </w:r>
      <w:r w:rsidR="0044004F">
        <w:rPr>
          <w:rStyle w:val="hps"/>
          <w:rFonts w:ascii="Times New Roman" w:hAnsi="Times New Roman" w:cs="Times New Roman"/>
          <w:sz w:val="24"/>
          <w:szCs w:val="24"/>
          <w:lang w:val="en"/>
        </w:rPr>
        <w:t xml:space="preserve">ness distortions </w:t>
      </w:r>
      <w:r w:rsidR="0044004F" w:rsidRPr="0044004F">
        <w:rPr>
          <w:rStyle w:val="hps"/>
          <w:rFonts w:ascii="Times New Roman" w:hAnsi="Times New Roman" w:cs="Times New Roman"/>
          <w:sz w:val="24"/>
          <w:szCs w:val="24"/>
          <w:lang w:val="en"/>
        </w:rPr>
        <w:t>between</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M</w:t>
      </w:r>
      <w:r w:rsidR="0044004F">
        <w:rPr>
          <w:rStyle w:val="hps"/>
          <w:rFonts w:ascii="Times New Roman" w:hAnsi="Times New Roman" w:cs="Times New Roman"/>
          <w:sz w:val="24"/>
          <w:szCs w:val="24"/>
          <w:lang w:val="en"/>
        </w:rPr>
        <w:t>ember States</w:t>
      </w:r>
      <w:r w:rsidR="0044004F" w:rsidRPr="0044004F">
        <w:rPr>
          <w:rFonts w:ascii="Times New Roman" w:hAnsi="Times New Roman" w:cs="Times New Roman"/>
          <w:sz w:val="24"/>
          <w:szCs w:val="24"/>
          <w:lang w:val="en"/>
        </w:rPr>
        <w:t xml:space="preserve">, as </w:t>
      </w:r>
      <w:r w:rsidR="0044004F" w:rsidRPr="0044004F">
        <w:rPr>
          <w:rStyle w:val="hps"/>
          <w:rFonts w:ascii="Times New Roman" w:hAnsi="Times New Roman" w:cs="Times New Roman"/>
          <w:sz w:val="24"/>
          <w:szCs w:val="24"/>
          <w:lang w:val="en"/>
        </w:rPr>
        <w:t>the levels of</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 xml:space="preserve">their </w:t>
      </w:r>
      <w:r w:rsidR="0044004F">
        <w:rPr>
          <w:rStyle w:val="hps"/>
          <w:rFonts w:ascii="Times New Roman" w:hAnsi="Times New Roman" w:cs="Times New Roman"/>
          <w:sz w:val="24"/>
          <w:szCs w:val="24"/>
          <w:lang w:val="en"/>
        </w:rPr>
        <w:t xml:space="preserve">WTO bound duties are quite </w:t>
      </w:r>
      <w:r w:rsidR="0044004F" w:rsidRPr="0044004F">
        <w:rPr>
          <w:rStyle w:val="hps"/>
          <w:rFonts w:ascii="Times New Roman" w:hAnsi="Times New Roman" w:cs="Times New Roman"/>
          <w:sz w:val="24"/>
          <w:szCs w:val="24"/>
          <w:lang w:val="en"/>
        </w:rPr>
        <w:t>different.</w:t>
      </w:r>
      <w:r w:rsidR="0044004F" w:rsidRPr="0044004F">
        <w:rPr>
          <w:rFonts w:ascii="Times New Roman" w:hAnsi="Times New Roman" w:cs="Times New Roman"/>
          <w:sz w:val="24"/>
          <w:szCs w:val="24"/>
          <w:lang w:val="en"/>
        </w:rPr>
        <w:t xml:space="preserve"> </w:t>
      </w:r>
      <w:proofErr w:type="gramStart"/>
      <w:r w:rsidR="00FF2680">
        <w:rPr>
          <w:rFonts w:ascii="Times New Roman" w:hAnsi="Times New Roman" w:cs="Times New Roman"/>
          <w:sz w:val="24"/>
          <w:szCs w:val="24"/>
          <w:lang w:val="en"/>
        </w:rPr>
        <w:t xml:space="preserve">Which is an </w:t>
      </w:r>
      <w:r w:rsidR="0044004F" w:rsidRPr="0044004F">
        <w:rPr>
          <w:rStyle w:val="hps"/>
          <w:rFonts w:ascii="Times New Roman" w:hAnsi="Times New Roman" w:cs="Times New Roman"/>
          <w:sz w:val="24"/>
          <w:szCs w:val="24"/>
          <w:lang w:val="en"/>
        </w:rPr>
        <w:t>additional</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reason for</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ECOWAS</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to become</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a WTO member</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and</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get</w:t>
      </w:r>
      <w:r w:rsidR="0044004F" w:rsidRPr="0044004F">
        <w:rPr>
          <w:rFonts w:ascii="Times New Roman" w:hAnsi="Times New Roman" w:cs="Times New Roman"/>
          <w:sz w:val="24"/>
          <w:szCs w:val="24"/>
          <w:lang w:val="en"/>
        </w:rPr>
        <w:t xml:space="preserve"> </w:t>
      </w:r>
      <w:r w:rsidR="00FF2680">
        <w:rPr>
          <w:rFonts w:ascii="Times New Roman" w:hAnsi="Times New Roman" w:cs="Times New Roman"/>
          <w:sz w:val="24"/>
          <w:szCs w:val="24"/>
          <w:lang w:val="en"/>
        </w:rPr>
        <w:t>bound duties a</w:t>
      </w:r>
      <w:r>
        <w:rPr>
          <w:rFonts w:ascii="Times New Roman" w:hAnsi="Times New Roman" w:cs="Times New Roman"/>
          <w:sz w:val="24"/>
          <w:szCs w:val="24"/>
          <w:lang w:val="en"/>
        </w:rPr>
        <w:t>t</w:t>
      </w:r>
      <w:r w:rsidR="00FF2680">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 xml:space="preserve">the </w:t>
      </w:r>
      <w:r w:rsidR="00FF2680">
        <w:rPr>
          <w:rStyle w:val="hps"/>
          <w:rFonts w:ascii="Times New Roman" w:hAnsi="Times New Roman" w:cs="Times New Roman"/>
          <w:sz w:val="24"/>
          <w:szCs w:val="24"/>
          <w:lang w:val="en"/>
        </w:rPr>
        <w:t>weighted average of bound duties of its Member States</w:t>
      </w:r>
      <w:r w:rsidR="0044004F" w:rsidRPr="0044004F">
        <w:rPr>
          <w:rFonts w:ascii="Times New Roman" w:hAnsi="Times New Roman" w:cs="Times New Roman"/>
          <w:sz w:val="24"/>
          <w:szCs w:val="24"/>
          <w:lang w:val="en"/>
        </w:rPr>
        <w:t>.</w:t>
      </w:r>
      <w:proofErr w:type="gramEnd"/>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This w</w:t>
      </w:r>
      <w:r w:rsidR="00FF2680">
        <w:rPr>
          <w:rStyle w:val="hps"/>
          <w:rFonts w:ascii="Times New Roman" w:hAnsi="Times New Roman" w:cs="Times New Roman"/>
          <w:sz w:val="24"/>
          <w:szCs w:val="24"/>
          <w:lang w:val="en"/>
        </w:rPr>
        <w:t>ould</w:t>
      </w:r>
      <w:r w:rsidR="0044004F" w:rsidRPr="0044004F">
        <w:rPr>
          <w:rStyle w:val="hps"/>
          <w:rFonts w:ascii="Times New Roman" w:hAnsi="Times New Roman" w:cs="Times New Roman"/>
          <w:sz w:val="24"/>
          <w:szCs w:val="24"/>
          <w:lang w:val="en"/>
        </w:rPr>
        <w:t xml:space="preserve"> reduce</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the pressure that</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 xml:space="preserve">the EU </w:t>
      </w:r>
      <w:r w:rsidR="00FF2680">
        <w:rPr>
          <w:rStyle w:val="hps"/>
          <w:rFonts w:ascii="Times New Roman" w:hAnsi="Times New Roman" w:cs="Times New Roman"/>
          <w:sz w:val="24"/>
          <w:szCs w:val="24"/>
          <w:lang w:val="en"/>
        </w:rPr>
        <w:t xml:space="preserve">could </w:t>
      </w:r>
      <w:r w:rsidR="0044004F" w:rsidRPr="0044004F">
        <w:rPr>
          <w:rStyle w:val="hps"/>
          <w:rFonts w:ascii="Times New Roman" w:hAnsi="Times New Roman" w:cs="Times New Roman"/>
          <w:sz w:val="24"/>
          <w:szCs w:val="24"/>
          <w:lang w:val="en"/>
        </w:rPr>
        <w:t>apply</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even more</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strongly</w:t>
      </w:r>
      <w:r w:rsidR="0044004F" w:rsidRPr="0044004F">
        <w:rPr>
          <w:rFonts w:ascii="Times New Roman" w:hAnsi="Times New Roman" w:cs="Times New Roman"/>
          <w:sz w:val="24"/>
          <w:szCs w:val="24"/>
          <w:lang w:val="en"/>
        </w:rPr>
        <w:t xml:space="preserve"> </w:t>
      </w:r>
      <w:r w:rsidR="00AF653A">
        <w:rPr>
          <w:rFonts w:ascii="Times New Roman" w:hAnsi="Times New Roman" w:cs="Times New Roman"/>
          <w:sz w:val="24"/>
          <w:szCs w:val="24"/>
          <w:lang w:val="en"/>
        </w:rPr>
        <w:t>on</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each M</w:t>
      </w:r>
      <w:r w:rsidR="00AF653A">
        <w:rPr>
          <w:rStyle w:val="hps"/>
          <w:rFonts w:ascii="Times New Roman" w:hAnsi="Times New Roman" w:cs="Times New Roman"/>
          <w:sz w:val="24"/>
          <w:szCs w:val="24"/>
          <w:lang w:val="en"/>
        </w:rPr>
        <w:t xml:space="preserve">ember </w:t>
      </w:r>
      <w:r w:rsidR="0044004F" w:rsidRPr="0044004F">
        <w:rPr>
          <w:rStyle w:val="hps"/>
          <w:rFonts w:ascii="Times New Roman" w:hAnsi="Times New Roman" w:cs="Times New Roman"/>
          <w:sz w:val="24"/>
          <w:szCs w:val="24"/>
          <w:lang w:val="en"/>
        </w:rPr>
        <w:t>S</w:t>
      </w:r>
      <w:r w:rsidR="00AF653A">
        <w:rPr>
          <w:rStyle w:val="hps"/>
          <w:rFonts w:ascii="Times New Roman" w:hAnsi="Times New Roman" w:cs="Times New Roman"/>
          <w:sz w:val="24"/>
          <w:szCs w:val="24"/>
          <w:lang w:val="en"/>
        </w:rPr>
        <w:t>tate</w:t>
      </w:r>
      <w:r w:rsidR="0044004F" w:rsidRPr="0044004F">
        <w:rPr>
          <w:rFonts w:ascii="Times New Roman" w:hAnsi="Times New Roman" w:cs="Times New Roman"/>
          <w:sz w:val="24"/>
          <w:szCs w:val="24"/>
          <w:lang w:val="en"/>
        </w:rPr>
        <w:t xml:space="preserve"> </w:t>
      </w:r>
      <w:r w:rsidR="0044004F" w:rsidRPr="0044004F">
        <w:rPr>
          <w:rStyle w:val="hps"/>
          <w:rFonts w:ascii="Times New Roman" w:hAnsi="Times New Roman" w:cs="Times New Roman"/>
          <w:sz w:val="24"/>
          <w:szCs w:val="24"/>
          <w:lang w:val="en"/>
        </w:rPr>
        <w:t>wh</w:t>
      </w:r>
      <w:r w:rsidR="00687262">
        <w:rPr>
          <w:rStyle w:val="hps"/>
          <w:rFonts w:ascii="Times New Roman" w:hAnsi="Times New Roman" w:cs="Times New Roman"/>
          <w:sz w:val="24"/>
          <w:szCs w:val="24"/>
          <w:lang w:val="en"/>
        </w:rPr>
        <w:t>ich</w:t>
      </w:r>
      <w:r w:rsidR="0044004F" w:rsidRPr="0044004F">
        <w:rPr>
          <w:rStyle w:val="hps"/>
          <w:rFonts w:ascii="Times New Roman" w:hAnsi="Times New Roman" w:cs="Times New Roman"/>
          <w:sz w:val="24"/>
          <w:szCs w:val="24"/>
          <w:lang w:val="en"/>
        </w:rPr>
        <w:t xml:space="preserve"> would like to</w:t>
      </w:r>
      <w:r w:rsidR="0044004F" w:rsidRPr="0044004F">
        <w:rPr>
          <w:rFonts w:ascii="Times New Roman" w:hAnsi="Times New Roman" w:cs="Times New Roman"/>
          <w:sz w:val="24"/>
          <w:szCs w:val="24"/>
          <w:lang w:val="en"/>
        </w:rPr>
        <w:t xml:space="preserve"> </w:t>
      </w:r>
      <w:r w:rsidR="00AF653A">
        <w:rPr>
          <w:rFonts w:ascii="Times New Roman" w:hAnsi="Times New Roman" w:cs="Times New Roman"/>
          <w:sz w:val="24"/>
          <w:szCs w:val="24"/>
          <w:lang w:val="en"/>
        </w:rPr>
        <w:t>activate the EPA safeguard</w:t>
      </w:r>
      <w:r w:rsidR="0044004F" w:rsidRPr="0044004F">
        <w:rPr>
          <w:rStyle w:val="hps"/>
          <w:rFonts w:ascii="Times New Roman" w:hAnsi="Times New Roman" w:cs="Times New Roman"/>
          <w:sz w:val="24"/>
          <w:szCs w:val="24"/>
          <w:lang w:val="en"/>
        </w:rPr>
        <w:t>.</w:t>
      </w:r>
    </w:p>
    <w:p w:rsidR="00507C0B" w:rsidRDefault="0044004F" w:rsidP="003257F0">
      <w:pPr>
        <w:tabs>
          <w:tab w:val="left" w:pos="142"/>
        </w:tabs>
        <w:autoSpaceDE w:val="0"/>
        <w:autoSpaceDN w:val="0"/>
        <w:adjustRightInd w:val="0"/>
        <w:spacing w:after="0" w:line="240" w:lineRule="auto"/>
        <w:jc w:val="both"/>
        <w:rPr>
          <w:rStyle w:val="hps"/>
          <w:rFonts w:ascii="Times New Roman" w:hAnsi="Times New Roman" w:cs="Times New Roman"/>
          <w:sz w:val="24"/>
          <w:szCs w:val="24"/>
          <w:lang w:val="en"/>
        </w:rPr>
      </w:pPr>
      <w:r w:rsidRPr="0044004F">
        <w:rPr>
          <w:rFonts w:ascii="Times New Roman" w:hAnsi="Times New Roman" w:cs="Times New Roman"/>
          <w:sz w:val="24"/>
          <w:szCs w:val="24"/>
          <w:lang w:val="en"/>
        </w:rPr>
        <w:t xml:space="preserve"> </w:t>
      </w:r>
      <w:r w:rsidRPr="0044004F">
        <w:rPr>
          <w:rFonts w:ascii="Times New Roman" w:hAnsi="Times New Roman" w:cs="Times New Roman"/>
          <w:sz w:val="24"/>
          <w:szCs w:val="24"/>
          <w:lang w:val="en"/>
        </w:rPr>
        <w:br/>
      </w:r>
      <w:r w:rsidR="00A62CBF" w:rsidRPr="00A62CBF">
        <w:rPr>
          <w:rStyle w:val="hps"/>
          <w:rFonts w:ascii="Times New Roman" w:hAnsi="Times New Roman" w:cs="Times New Roman"/>
          <w:sz w:val="24"/>
          <w:szCs w:val="24"/>
          <w:lang w:val="en"/>
        </w:rPr>
        <w:t>In addition, the</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SPT</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ha</w:t>
      </w:r>
      <w:r w:rsidR="00A62CBF">
        <w:rPr>
          <w:rStyle w:val="hps"/>
          <w:rFonts w:ascii="Times New Roman" w:hAnsi="Times New Roman" w:cs="Times New Roman"/>
          <w:sz w:val="24"/>
          <w:szCs w:val="24"/>
          <w:lang w:val="en"/>
        </w:rPr>
        <w:t>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been planned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for</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the first 5 years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of the CET</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and</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 xml:space="preserve">for </w:t>
      </w:r>
      <w:r w:rsidR="00A62CBF" w:rsidRPr="00A62CBF">
        <w:rPr>
          <w:rStyle w:val="hps"/>
          <w:rFonts w:ascii="Times New Roman" w:hAnsi="Times New Roman" w:cs="Times New Roman"/>
          <w:sz w:val="24"/>
          <w:szCs w:val="24"/>
          <w:lang w:val="en"/>
        </w:rPr>
        <w:t>at most 3%</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 xml:space="preserve">of </w:t>
      </w:r>
      <w:r w:rsidR="00A62CBF" w:rsidRPr="00A62CBF">
        <w:rPr>
          <w:rStyle w:val="hps"/>
          <w:rFonts w:ascii="Times New Roman" w:hAnsi="Times New Roman" w:cs="Times New Roman"/>
          <w:sz w:val="24"/>
          <w:szCs w:val="24"/>
          <w:lang w:val="en"/>
        </w:rPr>
        <w:t>tariff</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 xml:space="preserve">lines </w:t>
      </w:r>
      <w:r w:rsidR="00A62CBF" w:rsidRPr="00A62CBF">
        <w:rPr>
          <w:rStyle w:val="hps"/>
          <w:rFonts w:ascii="Times New Roman" w:hAnsi="Times New Roman" w:cs="Times New Roman"/>
          <w:sz w:val="24"/>
          <w:szCs w:val="24"/>
          <w:lang w:val="en"/>
        </w:rPr>
        <w:t>while</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 xml:space="preserve">the EU </w:t>
      </w:r>
      <w:r w:rsidR="00A62CBF" w:rsidRPr="00A62CBF">
        <w:rPr>
          <w:rStyle w:val="hps"/>
          <w:rFonts w:ascii="Times New Roman" w:hAnsi="Times New Roman" w:cs="Times New Roman"/>
          <w:sz w:val="24"/>
          <w:szCs w:val="24"/>
          <w:lang w:val="en"/>
        </w:rPr>
        <w:t>SS</w:t>
      </w:r>
      <w:r w:rsidR="00A62CBF">
        <w:rPr>
          <w:rStyle w:val="hps"/>
          <w:rFonts w:ascii="Times New Roman" w:hAnsi="Times New Roman" w:cs="Times New Roman"/>
          <w:sz w:val="24"/>
          <w:szCs w:val="24"/>
          <w:lang w:val="en"/>
        </w:rPr>
        <w:t>G</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has no</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time limit</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and can</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cover</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31</w:t>
      </w:r>
      <w:r w:rsidR="00A62CBF" w:rsidRPr="00A62CBF">
        <w:rPr>
          <w:rFonts w:ascii="Times New Roman" w:hAnsi="Times New Roman" w:cs="Times New Roman"/>
          <w:sz w:val="24"/>
          <w:szCs w:val="24"/>
          <w:lang w:val="en"/>
        </w:rPr>
        <w:t xml:space="preserve">% of tariff </w:t>
      </w:r>
      <w:r w:rsidR="00A62CBF" w:rsidRPr="00A62CBF">
        <w:rPr>
          <w:rStyle w:val="hps"/>
          <w:rFonts w:ascii="Times New Roman" w:hAnsi="Times New Roman" w:cs="Times New Roman"/>
          <w:sz w:val="24"/>
          <w:szCs w:val="24"/>
          <w:lang w:val="en"/>
        </w:rPr>
        <w:t>lines.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After the first 5</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years</w:t>
      </w:r>
      <w:r w:rsidR="00A62CBF" w:rsidRPr="00A62CBF">
        <w:rPr>
          <w:rFonts w:ascii="Times New Roman" w:hAnsi="Times New Roman" w:cs="Times New Roman"/>
          <w:sz w:val="24"/>
          <w:szCs w:val="24"/>
          <w:lang w:val="en"/>
        </w:rPr>
        <w:t xml:space="preserve">, nothing </w:t>
      </w:r>
      <w:r w:rsidR="00A62CBF" w:rsidRPr="00A62CBF">
        <w:rPr>
          <w:rStyle w:val="hps"/>
          <w:rFonts w:ascii="Times New Roman" w:hAnsi="Times New Roman" w:cs="Times New Roman"/>
          <w:sz w:val="24"/>
          <w:szCs w:val="24"/>
          <w:lang w:val="en"/>
        </w:rPr>
        <w:t>is planned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by ECOWAS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whatever the</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rise in import volumes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or</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lower prices</w:t>
      </w:r>
      <w:r w:rsidR="00A62CBF" w:rsidRPr="00A62CBF">
        <w:rPr>
          <w:rFonts w:ascii="Times New Roman" w:hAnsi="Times New Roman" w:cs="Times New Roman"/>
          <w:sz w:val="24"/>
          <w:szCs w:val="24"/>
          <w:lang w:val="en"/>
        </w:rPr>
        <w:t xml:space="preserve">! </w:t>
      </w:r>
      <w:r w:rsidR="00A62CBF" w:rsidRPr="00A62CBF">
        <w:rPr>
          <w:rFonts w:ascii="Times New Roman" w:hAnsi="Times New Roman" w:cs="Times New Roman"/>
          <w:sz w:val="24"/>
          <w:szCs w:val="24"/>
          <w:lang w:val="en"/>
        </w:rPr>
        <w:br/>
      </w:r>
      <w:r w:rsidR="00A62CBF" w:rsidRPr="00A62CBF">
        <w:rPr>
          <w:rFonts w:ascii="Times New Roman" w:hAnsi="Times New Roman" w:cs="Times New Roman"/>
          <w:sz w:val="24"/>
          <w:szCs w:val="24"/>
          <w:lang w:val="en"/>
        </w:rPr>
        <w:br/>
      </w:r>
      <w:r w:rsidR="00A62CBF">
        <w:rPr>
          <w:rStyle w:val="hps"/>
          <w:rFonts w:ascii="Times New Roman" w:hAnsi="Times New Roman" w:cs="Times New Roman"/>
          <w:sz w:val="24"/>
          <w:szCs w:val="24"/>
          <w:lang w:val="en"/>
        </w:rPr>
        <w:t xml:space="preserve">Above all </w:t>
      </w:r>
      <w:r w:rsidR="00A62CBF" w:rsidRPr="00A62CBF">
        <w:rPr>
          <w:rStyle w:val="hps"/>
          <w:rFonts w:ascii="Times New Roman" w:hAnsi="Times New Roman" w:cs="Times New Roman"/>
          <w:sz w:val="24"/>
          <w:szCs w:val="24"/>
          <w:lang w:val="en"/>
        </w:rPr>
        <w:t>there has been</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a change in the</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scope of</w:t>
      </w:r>
      <w:r w:rsidR="00A62CBF" w:rsidRPr="00A62CBF">
        <w:rPr>
          <w:rFonts w:ascii="Times New Roman" w:hAnsi="Times New Roman" w:cs="Times New Roman"/>
          <w:sz w:val="24"/>
          <w:szCs w:val="24"/>
          <w:lang w:val="en"/>
        </w:rPr>
        <w:t xml:space="preserve"> </w:t>
      </w:r>
      <w:r w:rsidR="00A62CBF">
        <w:rPr>
          <w:rFonts w:ascii="Times New Roman" w:hAnsi="Times New Roman" w:cs="Times New Roman"/>
          <w:sz w:val="24"/>
          <w:szCs w:val="24"/>
          <w:lang w:val="en"/>
        </w:rPr>
        <w:t xml:space="preserve">safeguards </w:t>
      </w:r>
      <w:r w:rsidR="00A62CBF" w:rsidRPr="00A62CBF">
        <w:rPr>
          <w:rStyle w:val="hps"/>
          <w:rFonts w:ascii="Times New Roman" w:hAnsi="Times New Roman" w:cs="Times New Roman"/>
          <w:sz w:val="24"/>
          <w:szCs w:val="24"/>
          <w:lang w:val="en"/>
        </w:rPr>
        <w:t>between</w:t>
      </w:r>
      <w:r w:rsidR="00A62CBF" w:rsidRPr="00A62CBF">
        <w:rPr>
          <w:rFonts w:ascii="Times New Roman" w:hAnsi="Times New Roman" w:cs="Times New Roman"/>
          <w:sz w:val="24"/>
          <w:szCs w:val="24"/>
          <w:lang w:val="en"/>
        </w:rPr>
        <w:t xml:space="preserve"> </w:t>
      </w:r>
      <w:r w:rsidR="00507C0B">
        <w:rPr>
          <w:rFonts w:ascii="Times New Roman" w:hAnsi="Times New Roman" w:cs="Times New Roman"/>
          <w:sz w:val="24"/>
          <w:szCs w:val="24"/>
          <w:lang w:val="en"/>
        </w:rPr>
        <w:t xml:space="preserve">the </w:t>
      </w:r>
      <w:r w:rsidR="00A62CBF" w:rsidRPr="00A62CBF">
        <w:rPr>
          <w:rStyle w:val="hps"/>
          <w:rFonts w:ascii="Times New Roman" w:hAnsi="Times New Roman" w:cs="Times New Roman"/>
          <w:sz w:val="24"/>
          <w:szCs w:val="24"/>
          <w:lang w:val="en"/>
        </w:rPr>
        <w:t>CI</w:t>
      </w:r>
      <w:r w:rsidR="00507C0B">
        <w:rPr>
          <w:rStyle w:val="hps"/>
          <w:rFonts w:ascii="Times New Roman" w:hAnsi="Times New Roman" w:cs="Times New Roman"/>
          <w:sz w:val="24"/>
          <w:szCs w:val="24"/>
          <w:lang w:val="en"/>
        </w:rPr>
        <w:t>T</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w:t>
      </w:r>
      <w:r w:rsidR="00A62CBF" w:rsidRPr="00A62CBF">
        <w:rPr>
          <w:rFonts w:ascii="Times New Roman" w:hAnsi="Times New Roman" w:cs="Times New Roman"/>
          <w:sz w:val="24"/>
          <w:szCs w:val="24"/>
          <w:lang w:val="en"/>
        </w:rPr>
        <w:t xml:space="preserve">cyclical </w:t>
      </w:r>
      <w:r w:rsidR="00507C0B">
        <w:rPr>
          <w:rFonts w:ascii="Times New Roman" w:hAnsi="Times New Roman" w:cs="Times New Roman"/>
          <w:sz w:val="24"/>
          <w:szCs w:val="24"/>
          <w:lang w:val="en"/>
        </w:rPr>
        <w:t xml:space="preserve">import </w:t>
      </w:r>
      <w:r w:rsidR="00A62CBF" w:rsidRPr="00A62CBF">
        <w:rPr>
          <w:rStyle w:val="hps"/>
          <w:rFonts w:ascii="Times New Roman" w:hAnsi="Times New Roman" w:cs="Times New Roman"/>
          <w:sz w:val="24"/>
          <w:szCs w:val="24"/>
          <w:lang w:val="en"/>
        </w:rPr>
        <w:t>tax</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created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 xml:space="preserve">by </w:t>
      </w:r>
      <w:r w:rsidR="00507C0B">
        <w:rPr>
          <w:rStyle w:val="hps"/>
          <w:rFonts w:ascii="Times New Roman" w:hAnsi="Times New Roman" w:cs="Times New Roman"/>
          <w:sz w:val="24"/>
          <w:szCs w:val="24"/>
          <w:lang w:val="en"/>
        </w:rPr>
        <w:t xml:space="preserve">WAEMU </w:t>
      </w:r>
      <w:r w:rsidR="00A62CBF" w:rsidRPr="00A62CBF">
        <w:rPr>
          <w:rStyle w:val="hps"/>
          <w:rFonts w:ascii="Times New Roman" w:hAnsi="Times New Roman" w:cs="Times New Roman"/>
          <w:sz w:val="24"/>
          <w:szCs w:val="24"/>
          <w:lang w:val="en"/>
        </w:rPr>
        <w:t>in September 1999,</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supplemented by</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the use of "</w:t>
      </w:r>
      <w:r w:rsidR="00507C0B">
        <w:rPr>
          <w:rStyle w:val="hps"/>
          <w:rFonts w:ascii="Times New Roman" w:hAnsi="Times New Roman" w:cs="Times New Roman"/>
          <w:sz w:val="24"/>
          <w:szCs w:val="24"/>
          <w:lang w:val="en"/>
        </w:rPr>
        <w:t>reference values</w:t>
      </w:r>
      <w:r w:rsidR="00A62CBF" w:rsidRPr="00A62CBF">
        <w:rPr>
          <w:rFonts w:ascii="Times New Roman" w:hAnsi="Times New Roman" w:cs="Times New Roman"/>
          <w:sz w:val="24"/>
          <w:szCs w:val="24"/>
          <w:lang w:val="en"/>
        </w:rPr>
        <w:t xml:space="preserve">" </w:t>
      </w:r>
      <w:r w:rsidR="00507C0B">
        <w:rPr>
          <w:rFonts w:ascii="Times New Roman" w:hAnsi="Times New Roman" w:cs="Times New Roman"/>
          <w:sz w:val="24"/>
          <w:szCs w:val="24"/>
          <w:lang w:val="en"/>
        </w:rPr>
        <w:t xml:space="preserve">replacing the </w:t>
      </w:r>
      <w:r w:rsidR="00A62CBF" w:rsidRPr="00A62CBF">
        <w:rPr>
          <w:rStyle w:val="hps"/>
          <w:rFonts w:ascii="Times New Roman" w:hAnsi="Times New Roman" w:cs="Times New Roman"/>
          <w:sz w:val="24"/>
          <w:szCs w:val="24"/>
          <w:lang w:val="en"/>
        </w:rPr>
        <w:t>customs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CIF price</w:t>
      </w:r>
      <w:r w:rsidR="00507C0B">
        <w:rPr>
          <w:rStyle w:val="hps"/>
          <w:rFonts w:ascii="Times New Roman" w:hAnsi="Times New Roman" w:cs="Times New Roman"/>
          <w:sz w:val="24"/>
          <w:szCs w:val="24"/>
          <w:lang w:val="en"/>
        </w:rPr>
        <w:t>s</w:t>
      </w:r>
      <w:r w:rsidR="00D33821">
        <w:rPr>
          <w:rStyle w:val="hps"/>
          <w:rFonts w:ascii="Times New Roman" w:hAnsi="Times New Roman" w:cs="Times New Roman"/>
          <w:sz w:val="24"/>
          <w:szCs w:val="24"/>
          <w:lang w:val="en"/>
        </w:rPr>
        <w:t>,</w:t>
      </w:r>
      <w:r w:rsidR="00A62CBF" w:rsidRPr="00A62CBF">
        <w:rPr>
          <w:rFonts w:ascii="Times New Roman" w:hAnsi="Times New Roman" w:cs="Times New Roman"/>
          <w:sz w:val="24"/>
          <w:szCs w:val="24"/>
          <w:lang w:val="en"/>
        </w:rPr>
        <w:t xml:space="preserve"> </w:t>
      </w:r>
      <w:r w:rsidR="00507C0B">
        <w:rPr>
          <w:rFonts w:ascii="Times New Roman" w:hAnsi="Times New Roman" w:cs="Times New Roman"/>
          <w:sz w:val="24"/>
          <w:szCs w:val="24"/>
          <w:lang w:val="en"/>
        </w:rPr>
        <w:t>an</w:t>
      </w:r>
      <w:r w:rsidR="00D33821">
        <w:rPr>
          <w:rFonts w:ascii="Times New Roman" w:hAnsi="Times New Roman" w:cs="Times New Roman"/>
          <w:sz w:val="24"/>
          <w:szCs w:val="24"/>
          <w:lang w:val="en"/>
        </w:rPr>
        <w:t>d</w:t>
      </w:r>
      <w:r w:rsidR="00507C0B">
        <w:rPr>
          <w:rFonts w:ascii="Times New Roman" w:hAnsi="Times New Roman" w:cs="Times New Roman"/>
          <w:sz w:val="24"/>
          <w:szCs w:val="24"/>
          <w:lang w:val="en"/>
        </w:rPr>
        <w:t xml:space="preserve"> the </w:t>
      </w:r>
      <w:r w:rsidR="00A62CBF" w:rsidRPr="00A62CBF">
        <w:rPr>
          <w:rStyle w:val="hps"/>
          <w:rFonts w:ascii="Times New Roman" w:hAnsi="Times New Roman" w:cs="Times New Roman"/>
          <w:sz w:val="24"/>
          <w:szCs w:val="24"/>
          <w:lang w:val="en"/>
        </w:rPr>
        <w:t>Safeguard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tax</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on</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Imports (</w:t>
      </w:r>
      <w:r w:rsidR="00507C0B">
        <w:rPr>
          <w:rStyle w:val="hps"/>
          <w:rFonts w:ascii="Times New Roman" w:hAnsi="Times New Roman" w:cs="Times New Roman"/>
          <w:sz w:val="24"/>
          <w:szCs w:val="24"/>
          <w:lang w:val="en"/>
        </w:rPr>
        <w:t>S</w:t>
      </w:r>
      <w:r w:rsidR="00A62CBF" w:rsidRPr="00A62CBF">
        <w:rPr>
          <w:rFonts w:ascii="Times New Roman" w:hAnsi="Times New Roman" w:cs="Times New Roman"/>
          <w:sz w:val="24"/>
          <w:szCs w:val="24"/>
          <w:lang w:val="en"/>
        </w:rPr>
        <w:t xml:space="preserve">TI) </w:t>
      </w:r>
      <w:r w:rsidR="00A62CBF" w:rsidRPr="00A62CBF">
        <w:rPr>
          <w:rStyle w:val="hps"/>
          <w:rFonts w:ascii="Times New Roman" w:hAnsi="Times New Roman" w:cs="Times New Roman"/>
          <w:sz w:val="24"/>
          <w:szCs w:val="24"/>
          <w:lang w:val="en"/>
        </w:rPr>
        <w:t>created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by ECOWAS</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in 2006</w:t>
      </w:r>
      <w:r w:rsidR="00A62CBF" w:rsidRPr="00A62CBF">
        <w:rPr>
          <w:rFonts w:ascii="Times New Roman" w:hAnsi="Times New Roman" w:cs="Times New Roman"/>
          <w:sz w:val="24"/>
          <w:szCs w:val="24"/>
          <w:lang w:val="en"/>
        </w:rPr>
        <w:t xml:space="preserve">, to which </w:t>
      </w:r>
      <w:r w:rsidR="00A62CBF" w:rsidRPr="00A62CBF">
        <w:rPr>
          <w:rStyle w:val="hps"/>
          <w:rFonts w:ascii="Times New Roman" w:hAnsi="Times New Roman" w:cs="Times New Roman"/>
          <w:sz w:val="24"/>
          <w:szCs w:val="24"/>
          <w:lang w:val="en"/>
        </w:rPr>
        <w:t>was added the</w:t>
      </w:r>
      <w:r w:rsidR="00A62CBF" w:rsidRPr="00A62CBF">
        <w:rPr>
          <w:rFonts w:ascii="Times New Roman" w:hAnsi="Times New Roman" w:cs="Times New Roman"/>
          <w:sz w:val="24"/>
          <w:szCs w:val="24"/>
          <w:lang w:val="en"/>
        </w:rPr>
        <w:t xml:space="preserve"> </w:t>
      </w:r>
      <w:r w:rsidR="00507C0B">
        <w:rPr>
          <w:rFonts w:ascii="Times New Roman" w:hAnsi="Times New Roman" w:cs="Times New Roman"/>
          <w:sz w:val="24"/>
          <w:szCs w:val="24"/>
          <w:lang w:val="en"/>
        </w:rPr>
        <w:t>C</w:t>
      </w:r>
      <w:r w:rsidR="00A62CBF" w:rsidRPr="00A62CBF">
        <w:rPr>
          <w:rStyle w:val="hps"/>
          <w:rFonts w:ascii="Times New Roman" w:hAnsi="Times New Roman" w:cs="Times New Roman"/>
          <w:sz w:val="24"/>
          <w:szCs w:val="24"/>
          <w:lang w:val="en"/>
        </w:rPr>
        <w:t>ompensator</w:t>
      </w:r>
      <w:r w:rsidR="00507C0B">
        <w:rPr>
          <w:rStyle w:val="hps"/>
          <w:rFonts w:ascii="Times New Roman" w:hAnsi="Times New Roman" w:cs="Times New Roman"/>
          <w:sz w:val="24"/>
          <w:szCs w:val="24"/>
          <w:lang w:val="en"/>
        </w:rPr>
        <w:t>y</w:t>
      </w:r>
      <w:r w:rsidR="00A62CBF" w:rsidRPr="00A62CBF">
        <w:rPr>
          <w:rFonts w:ascii="Times New Roman" w:hAnsi="Times New Roman" w:cs="Times New Roman"/>
          <w:sz w:val="24"/>
          <w:szCs w:val="24"/>
          <w:lang w:val="en"/>
        </w:rPr>
        <w:t xml:space="preserve"> </w:t>
      </w:r>
      <w:r w:rsidR="00507C0B">
        <w:rPr>
          <w:rFonts w:ascii="Times New Roman" w:hAnsi="Times New Roman" w:cs="Times New Roman"/>
          <w:sz w:val="24"/>
          <w:szCs w:val="24"/>
          <w:lang w:val="en"/>
        </w:rPr>
        <w:t xml:space="preserve">duty, and the SPT </w:t>
      </w:r>
      <w:r w:rsidR="00A62CBF" w:rsidRPr="00A62CBF">
        <w:rPr>
          <w:rStyle w:val="hps"/>
          <w:rFonts w:ascii="Times New Roman" w:hAnsi="Times New Roman" w:cs="Times New Roman"/>
          <w:sz w:val="24"/>
          <w:szCs w:val="24"/>
          <w:lang w:val="en"/>
        </w:rPr>
        <w:t>of the ECOWAS CET</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adopted</w:t>
      </w:r>
      <w:r w:rsidR="00A62CBF" w:rsidRPr="00A62CBF">
        <w:rPr>
          <w:rFonts w:ascii="Times New Roman" w:hAnsi="Times New Roman" w:cs="Times New Roman"/>
          <w:sz w:val="24"/>
          <w:szCs w:val="24"/>
          <w:lang w:val="en"/>
        </w:rPr>
        <w:t xml:space="preserve"> </w:t>
      </w:r>
      <w:r w:rsidR="00A62CBF" w:rsidRPr="00A62CBF">
        <w:rPr>
          <w:rStyle w:val="hps"/>
          <w:rFonts w:ascii="Times New Roman" w:hAnsi="Times New Roman" w:cs="Times New Roman"/>
          <w:sz w:val="24"/>
          <w:szCs w:val="24"/>
          <w:lang w:val="en"/>
        </w:rPr>
        <w:t>in 2013.</w:t>
      </w:r>
      <w:r w:rsidR="00507C0B">
        <w:rPr>
          <w:rStyle w:val="hps"/>
          <w:rFonts w:ascii="Times New Roman" w:hAnsi="Times New Roman" w:cs="Times New Roman"/>
          <w:sz w:val="24"/>
          <w:szCs w:val="24"/>
          <w:lang w:val="en"/>
        </w:rPr>
        <w:t xml:space="preserve"> </w:t>
      </w:r>
    </w:p>
    <w:p w:rsidR="00507C0B" w:rsidRDefault="00507C0B" w:rsidP="003257F0">
      <w:pPr>
        <w:tabs>
          <w:tab w:val="left" w:pos="142"/>
        </w:tabs>
        <w:autoSpaceDE w:val="0"/>
        <w:autoSpaceDN w:val="0"/>
        <w:adjustRightInd w:val="0"/>
        <w:spacing w:after="0" w:line="240" w:lineRule="auto"/>
        <w:jc w:val="both"/>
        <w:rPr>
          <w:rStyle w:val="hps"/>
          <w:rFonts w:ascii="Times New Roman" w:hAnsi="Times New Roman" w:cs="Times New Roman"/>
          <w:sz w:val="24"/>
          <w:szCs w:val="24"/>
          <w:lang w:val="en"/>
        </w:rPr>
      </w:pPr>
    </w:p>
    <w:p w:rsidR="00507C0B" w:rsidRPr="00761DD6" w:rsidRDefault="00507C0B" w:rsidP="00D33821">
      <w:pPr>
        <w:spacing w:after="0" w:line="240" w:lineRule="auto"/>
        <w:jc w:val="both"/>
        <w:rPr>
          <w:rFonts w:ascii="Times New Roman" w:eastAsia="Times New Roman" w:hAnsi="Times New Roman" w:cs="Times New Roman"/>
          <w:sz w:val="24"/>
          <w:szCs w:val="24"/>
          <w:lang w:val="en-US" w:eastAsia="fr-FR"/>
        </w:rPr>
      </w:pPr>
      <w:r w:rsidRPr="00507C0B">
        <w:rPr>
          <w:rFonts w:ascii="Times New Roman" w:eastAsia="Times New Roman" w:hAnsi="Times New Roman" w:cs="Times New Roman"/>
          <w:sz w:val="24"/>
          <w:szCs w:val="24"/>
          <w:lang w:val="en" w:eastAsia="fr-FR"/>
        </w:rPr>
        <w:t>T</w:t>
      </w:r>
      <w:r>
        <w:rPr>
          <w:rFonts w:ascii="Times New Roman" w:eastAsia="Times New Roman" w:hAnsi="Times New Roman" w:cs="Times New Roman"/>
          <w:sz w:val="24"/>
          <w:szCs w:val="24"/>
          <w:lang w:val="en" w:eastAsia="fr-FR"/>
        </w:rPr>
        <w:t xml:space="preserve">he </w:t>
      </w:r>
      <w:r w:rsidRPr="00507C0B">
        <w:rPr>
          <w:rFonts w:ascii="Times New Roman" w:eastAsia="Times New Roman" w:hAnsi="Times New Roman" w:cs="Times New Roman"/>
          <w:sz w:val="24"/>
          <w:szCs w:val="24"/>
          <w:lang w:val="en" w:eastAsia="fr-FR"/>
        </w:rPr>
        <w:t>CI</w:t>
      </w:r>
      <w:r>
        <w:rPr>
          <w:rFonts w:ascii="Times New Roman" w:eastAsia="Times New Roman" w:hAnsi="Times New Roman" w:cs="Times New Roman"/>
          <w:sz w:val="24"/>
          <w:szCs w:val="24"/>
          <w:lang w:val="en" w:eastAsia="fr-FR"/>
        </w:rPr>
        <w:t xml:space="preserve">T of </w:t>
      </w:r>
      <w:r w:rsidRPr="00507C0B">
        <w:rPr>
          <w:rFonts w:ascii="Times New Roman" w:eastAsia="Times New Roman" w:hAnsi="Times New Roman" w:cs="Times New Roman"/>
          <w:sz w:val="24"/>
          <w:szCs w:val="24"/>
          <w:lang w:val="en" w:eastAsia="fr-FR"/>
        </w:rPr>
        <w:t xml:space="preserve">September 1999 aimed at reducing the negative effects of </w:t>
      </w:r>
      <w:r>
        <w:rPr>
          <w:rFonts w:ascii="Times New Roman" w:eastAsia="Times New Roman" w:hAnsi="Times New Roman" w:cs="Times New Roman"/>
          <w:sz w:val="24"/>
          <w:szCs w:val="24"/>
          <w:lang w:val="en" w:eastAsia="fr-FR"/>
        </w:rPr>
        <w:t xml:space="preserve">the </w:t>
      </w:r>
      <w:r w:rsidRPr="00507C0B">
        <w:rPr>
          <w:rFonts w:ascii="Times New Roman" w:eastAsia="Times New Roman" w:hAnsi="Times New Roman" w:cs="Times New Roman"/>
          <w:sz w:val="24"/>
          <w:szCs w:val="24"/>
          <w:lang w:val="en" w:eastAsia="fr-FR"/>
        </w:rPr>
        <w:t xml:space="preserve">volatility of world </w:t>
      </w:r>
      <w:r>
        <w:rPr>
          <w:rFonts w:ascii="Times New Roman" w:eastAsia="Times New Roman" w:hAnsi="Times New Roman" w:cs="Times New Roman"/>
          <w:sz w:val="24"/>
          <w:szCs w:val="24"/>
          <w:lang w:val="en" w:eastAsia="fr-FR"/>
        </w:rPr>
        <w:t xml:space="preserve">prices </w:t>
      </w:r>
      <w:r w:rsidRPr="00507C0B">
        <w:rPr>
          <w:rFonts w:ascii="Times New Roman" w:eastAsia="Times New Roman" w:hAnsi="Times New Roman" w:cs="Times New Roman"/>
          <w:sz w:val="24"/>
          <w:szCs w:val="24"/>
          <w:lang w:val="en" w:eastAsia="fr-FR"/>
        </w:rPr>
        <w:t xml:space="preserve">and to counter unfair practices. It consisted of a 10% tax if the CIF price was below the "trigger price" (price based on a complex calculation referring to </w:t>
      </w:r>
      <w:r>
        <w:rPr>
          <w:rFonts w:ascii="Times New Roman" w:eastAsia="Times New Roman" w:hAnsi="Times New Roman" w:cs="Times New Roman"/>
          <w:sz w:val="24"/>
          <w:szCs w:val="24"/>
          <w:lang w:val="en" w:eastAsia="fr-FR"/>
        </w:rPr>
        <w:t xml:space="preserve">the EU and US </w:t>
      </w:r>
      <w:r w:rsidRPr="00507C0B">
        <w:rPr>
          <w:rFonts w:ascii="Times New Roman" w:eastAsia="Times New Roman" w:hAnsi="Times New Roman" w:cs="Times New Roman"/>
          <w:sz w:val="24"/>
          <w:szCs w:val="24"/>
          <w:lang w:val="en" w:eastAsia="fr-FR"/>
        </w:rPr>
        <w:t>export prices</w:t>
      </w:r>
      <w:r>
        <w:rPr>
          <w:rFonts w:ascii="Times New Roman" w:eastAsia="Times New Roman" w:hAnsi="Times New Roman" w:cs="Times New Roman"/>
          <w:sz w:val="24"/>
          <w:szCs w:val="24"/>
          <w:lang w:val="en" w:eastAsia="fr-FR"/>
        </w:rPr>
        <w:t>)</w:t>
      </w:r>
      <w:r w:rsidRPr="00507C0B">
        <w:rPr>
          <w:rFonts w:ascii="Times New Roman" w:eastAsia="Times New Roman" w:hAnsi="Times New Roman" w:cs="Times New Roman"/>
          <w:sz w:val="24"/>
          <w:szCs w:val="24"/>
          <w:lang w:val="en" w:eastAsia="fr-FR"/>
        </w:rPr>
        <w:t>, but the CI</w:t>
      </w:r>
      <w:r>
        <w:rPr>
          <w:rFonts w:ascii="Times New Roman" w:eastAsia="Times New Roman" w:hAnsi="Times New Roman" w:cs="Times New Roman"/>
          <w:sz w:val="24"/>
          <w:szCs w:val="24"/>
          <w:lang w:val="en" w:eastAsia="fr-FR"/>
        </w:rPr>
        <w:t>T</w:t>
      </w:r>
      <w:r w:rsidRPr="00507C0B">
        <w:rPr>
          <w:rFonts w:ascii="Times New Roman" w:eastAsia="Times New Roman" w:hAnsi="Times New Roman" w:cs="Times New Roman"/>
          <w:sz w:val="24"/>
          <w:szCs w:val="24"/>
          <w:lang w:val="en" w:eastAsia="fr-FR"/>
        </w:rPr>
        <w:t xml:space="preserve"> had large limitations: it only covered a small number of food products, 10% was insufficient to counter unfair practices (dumping, </w:t>
      </w:r>
      <w:r w:rsidR="00D33821">
        <w:rPr>
          <w:rFonts w:ascii="Times New Roman" w:eastAsia="Times New Roman" w:hAnsi="Times New Roman" w:cs="Times New Roman"/>
          <w:sz w:val="24"/>
          <w:szCs w:val="24"/>
          <w:lang w:val="en" w:eastAsia="fr-FR"/>
        </w:rPr>
        <w:t>particularly on</w:t>
      </w:r>
      <w:r w:rsidRPr="00507C0B">
        <w:rPr>
          <w:rFonts w:ascii="Times New Roman" w:eastAsia="Times New Roman" w:hAnsi="Times New Roman" w:cs="Times New Roman"/>
          <w:sz w:val="24"/>
          <w:szCs w:val="24"/>
          <w:lang w:val="en" w:eastAsia="fr-FR"/>
        </w:rPr>
        <w:t xml:space="preserve"> poultry) and </w:t>
      </w:r>
      <w:r w:rsidR="00D33821">
        <w:rPr>
          <w:rFonts w:ascii="Times New Roman" w:eastAsia="Times New Roman" w:hAnsi="Times New Roman" w:cs="Times New Roman"/>
          <w:sz w:val="24"/>
          <w:szCs w:val="24"/>
          <w:lang w:val="en" w:eastAsia="fr-FR"/>
        </w:rPr>
        <w:t xml:space="preserve">the </w:t>
      </w:r>
      <w:r w:rsidRPr="00507C0B">
        <w:rPr>
          <w:rFonts w:ascii="Times New Roman" w:eastAsia="Times New Roman" w:hAnsi="Times New Roman" w:cs="Times New Roman"/>
          <w:sz w:val="24"/>
          <w:szCs w:val="24"/>
          <w:lang w:val="en" w:eastAsia="fr-FR"/>
        </w:rPr>
        <w:t>CI</w:t>
      </w:r>
      <w:r w:rsidR="00D33821">
        <w:rPr>
          <w:rFonts w:ascii="Times New Roman" w:eastAsia="Times New Roman" w:hAnsi="Times New Roman" w:cs="Times New Roman"/>
          <w:sz w:val="24"/>
          <w:szCs w:val="24"/>
          <w:lang w:val="en" w:eastAsia="fr-FR"/>
        </w:rPr>
        <w:t>T</w:t>
      </w:r>
      <w:r w:rsidRPr="00507C0B">
        <w:rPr>
          <w:rFonts w:ascii="Times New Roman" w:eastAsia="Times New Roman" w:hAnsi="Times New Roman" w:cs="Times New Roman"/>
          <w:sz w:val="24"/>
          <w:szCs w:val="24"/>
          <w:lang w:val="en" w:eastAsia="fr-FR"/>
        </w:rPr>
        <w:t xml:space="preserve"> could only be operated </w:t>
      </w:r>
      <w:r w:rsidR="00D33821">
        <w:rPr>
          <w:rFonts w:ascii="Times New Roman" w:eastAsia="Times New Roman" w:hAnsi="Times New Roman" w:cs="Times New Roman"/>
          <w:sz w:val="24"/>
          <w:szCs w:val="24"/>
          <w:lang w:val="en" w:eastAsia="fr-FR"/>
        </w:rPr>
        <w:t xml:space="preserve">for </w:t>
      </w:r>
      <w:r w:rsidRPr="00507C0B">
        <w:rPr>
          <w:rFonts w:ascii="Times New Roman" w:eastAsia="Times New Roman" w:hAnsi="Times New Roman" w:cs="Times New Roman"/>
          <w:sz w:val="24"/>
          <w:szCs w:val="24"/>
          <w:lang w:val="en" w:eastAsia="fr-FR"/>
        </w:rPr>
        <w:t>fall</w:t>
      </w:r>
      <w:r w:rsidR="00D33821">
        <w:rPr>
          <w:rFonts w:ascii="Times New Roman" w:eastAsia="Times New Roman" w:hAnsi="Times New Roman" w:cs="Times New Roman"/>
          <w:sz w:val="24"/>
          <w:szCs w:val="24"/>
          <w:lang w:val="en" w:eastAsia="fr-FR"/>
        </w:rPr>
        <w:t>ing</w:t>
      </w:r>
      <w:r w:rsidRPr="00507C0B">
        <w:rPr>
          <w:rFonts w:ascii="Times New Roman" w:eastAsia="Times New Roman" w:hAnsi="Times New Roman" w:cs="Times New Roman"/>
          <w:sz w:val="24"/>
          <w:szCs w:val="24"/>
          <w:lang w:val="en" w:eastAsia="fr-FR"/>
        </w:rPr>
        <w:t xml:space="preserve"> price</w:t>
      </w:r>
      <w:r w:rsidR="00D33821">
        <w:rPr>
          <w:rFonts w:ascii="Times New Roman" w:eastAsia="Times New Roman" w:hAnsi="Times New Roman" w:cs="Times New Roman"/>
          <w:sz w:val="24"/>
          <w:szCs w:val="24"/>
          <w:lang w:val="en" w:eastAsia="fr-FR"/>
        </w:rPr>
        <w:t>s</w:t>
      </w:r>
      <w:r w:rsidRPr="00507C0B">
        <w:rPr>
          <w:rFonts w:ascii="Times New Roman" w:eastAsia="Times New Roman" w:hAnsi="Times New Roman" w:cs="Times New Roman"/>
          <w:sz w:val="24"/>
          <w:szCs w:val="24"/>
          <w:lang w:val="en" w:eastAsia="fr-FR"/>
        </w:rPr>
        <w:t xml:space="preserve"> and not </w:t>
      </w:r>
      <w:r w:rsidR="00D33821">
        <w:rPr>
          <w:rFonts w:ascii="Times New Roman" w:eastAsia="Times New Roman" w:hAnsi="Times New Roman" w:cs="Times New Roman"/>
          <w:sz w:val="24"/>
          <w:szCs w:val="24"/>
          <w:lang w:val="en" w:eastAsia="fr-FR"/>
        </w:rPr>
        <w:t xml:space="preserve">for </w:t>
      </w:r>
      <w:r w:rsidRPr="00507C0B">
        <w:rPr>
          <w:rFonts w:ascii="Times New Roman" w:eastAsia="Times New Roman" w:hAnsi="Times New Roman" w:cs="Times New Roman"/>
          <w:sz w:val="24"/>
          <w:szCs w:val="24"/>
          <w:lang w:val="en" w:eastAsia="fr-FR"/>
        </w:rPr>
        <w:t>increase</w:t>
      </w:r>
      <w:r w:rsidR="00D33821">
        <w:rPr>
          <w:rFonts w:ascii="Times New Roman" w:eastAsia="Times New Roman" w:hAnsi="Times New Roman" w:cs="Times New Roman"/>
          <w:sz w:val="24"/>
          <w:szCs w:val="24"/>
          <w:lang w:val="en" w:eastAsia="fr-FR"/>
        </w:rPr>
        <w:t>d</w:t>
      </w:r>
      <w:r w:rsidRPr="00507C0B">
        <w:rPr>
          <w:rFonts w:ascii="Times New Roman" w:eastAsia="Times New Roman" w:hAnsi="Times New Roman" w:cs="Times New Roman"/>
          <w:sz w:val="24"/>
          <w:szCs w:val="24"/>
          <w:lang w:val="en" w:eastAsia="fr-FR"/>
        </w:rPr>
        <w:t xml:space="preserve"> import volumes. An alternative to the CI</w:t>
      </w:r>
      <w:r w:rsidR="00D33821">
        <w:rPr>
          <w:rFonts w:ascii="Times New Roman" w:eastAsia="Times New Roman" w:hAnsi="Times New Roman" w:cs="Times New Roman"/>
          <w:sz w:val="24"/>
          <w:szCs w:val="24"/>
          <w:lang w:val="en" w:eastAsia="fr-FR"/>
        </w:rPr>
        <w:t>T</w:t>
      </w:r>
      <w:r w:rsidRPr="00507C0B">
        <w:rPr>
          <w:rFonts w:ascii="Times New Roman" w:eastAsia="Times New Roman" w:hAnsi="Times New Roman" w:cs="Times New Roman"/>
          <w:sz w:val="24"/>
          <w:szCs w:val="24"/>
          <w:lang w:val="en" w:eastAsia="fr-FR"/>
        </w:rPr>
        <w:t xml:space="preserve"> was to use "reference</w:t>
      </w:r>
      <w:r w:rsidR="00D33821">
        <w:rPr>
          <w:rFonts w:ascii="Times New Roman" w:eastAsia="Times New Roman" w:hAnsi="Times New Roman" w:cs="Times New Roman"/>
          <w:sz w:val="24"/>
          <w:szCs w:val="24"/>
          <w:lang w:val="en" w:eastAsia="fr-FR"/>
        </w:rPr>
        <w:t xml:space="preserve"> prices</w:t>
      </w:r>
      <w:r w:rsidRPr="00507C0B">
        <w:rPr>
          <w:rFonts w:ascii="Times New Roman" w:eastAsia="Times New Roman" w:hAnsi="Times New Roman" w:cs="Times New Roman"/>
          <w:sz w:val="24"/>
          <w:szCs w:val="24"/>
          <w:lang w:val="en" w:eastAsia="fr-FR"/>
        </w:rPr>
        <w:t>": "</w:t>
      </w:r>
      <w:r w:rsidRPr="00507C0B">
        <w:rPr>
          <w:rFonts w:ascii="Times New Roman" w:eastAsia="Times New Roman" w:hAnsi="Times New Roman" w:cs="Times New Roman"/>
          <w:i/>
          <w:sz w:val="24"/>
          <w:szCs w:val="24"/>
          <w:lang w:val="en" w:eastAsia="fr-FR"/>
        </w:rPr>
        <w:t xml:space="preserve">The mechanism </w:t>
      </w:r>
      <w:r w:rsidRPr="00D33821">
        <w:rPr>
          <w:rFonts w:ascii="Times New Roman" w:eastAsia="Times New Roman" w:hAnsi="Times New Roman" w:cs="Times New Roman"/>
          <w:i/>
          <w:sz w:val="24"/>
          <w:szCs w:val="24"/>
          <w:lang w:val="en" w:eastAsia="fr-FR"/>
        </w:rPr>
        <w:t>of the reference values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​​(or</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standard values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mercurial</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minimum</w:t>
      </w:r>
      <w:r w:rsidR="00D33821">
        <w:rPr>
          <w:rFonts w:ascii="Times New Roman" w:eastAsia="Times New Roman" w:hAnsi="Times New Roman" w:cs="Times New Roman"/>
          <w:i/>
          <w:sz w:val="24"/>
          <w:szCs w:val="24"/>
          <w:lang w:val="en" w:eastAsia="fr-FR"/>
        </w:rPr>
        <w:t xml:space="preserve"> prices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is for the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Customs Service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to use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a</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fixed value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when the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price charged for the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imported product</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is below this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standard values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w:t>
      </w:r>
      <w:r w:rsidRPr="00507C0B">
        <w:rPr>
          <w:rFonts w:ascii="Times New Roman" w:eastAsia="Times New Roman" w:hAnsi="Times New Roman" w:cs="Times New Roman"/>
          <w:i/>
          <w:sz w:val="24"/>
          <w:szCs w:val="24"/>
          <w:lang w:val="en" w:eastAsia="fr-FR"/>
        </w:rPr>
        <w:t xml:space="preserve"> </w:t>
      </w:r>
      <w:r w:rsidR="00D33821">
        <w:rPr>
          <w:rFonts w:ascii="Times New Roman" w:eastAsia="Times New Roman" w:hAnsi="Times New Roman" w:cs="Times New Roman"/>
          <w:i/>
          <w:sz w:val="24"/>
          <w:szCs w:val="24"/>
          <w:lang w:val="en" w:eastAsia="fr-FR"/>
        </w:rPr>
        <w:t>T</w:t>
      </w:r>
      <w:r w:rsidRPr="00D33821">
        <w:rPr>
          <w:rFonts w:ascii="Times New Roman" w:eastAsia="Times New Roman" w:hAnsi="Times New Roman" w:cs="Times New Roman"/>
          <w:i/>
          <w:sz w:val="24"/>
          <w:szCs w:val="24"/>
          <w:lang w:val="en" w:eastAsia="fr-FR"/>
        </w:rPr>
        <w:t>his value is determined</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by the national administration</w:t>
      </w:r>
      <w:r w:rsidR="00D33821">
        <w:rPr>
          <w:rFonts w:ascii="Times New Roman" w:eastAsia="Times New Roman" w:hAnsi="Times New Roman" w:cs="Times New Roman"/>
          <w:i/>
          <w:sz w:val="24"/>
          <w:szCs w:val="24"/>
          <w:lang w:val="en" w:eastAsia="fr-FR"/>
        </w:rPr>
        <w:t xml:space="preserve"> either to </w:t>
      </w:r>
      <w:r w:rsidRPr="00D33821">
        <w:rPr>
          <w:rFonts w:ascii="Times New Roman" w:eastAsia="Times New Roman" w:hAnsi="Times New Roman" w:cs="Times New Roman"/>
          <w:i/>
          <w:sz w:val="24"/>
          <w:szCs w:val="24"/>
          <w:lang w:val="en" w:eastAsia="fr-FR"/>
        </w:rPr>
        <w:t>protect an industrial sector</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or</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 xml:space="preserve">to </w:t>
      </w:r>
      <w:r w:rsidRPr="00D33821">
        <w:rPr>
          <w:rFonts w:ascii="Times New Roman" w:eastAsia="Times New Roman" w:hAnsi="Times New Roman" w:cs="Times New Roman"/>
          <w:i/>
          <w:sz w:val="24"/>
          <w:szCs w:val="24"/>
          <w:lang w:val="en" w:eastAsia="fr-FR"/>
        </w:rPr>
        <w:lastRenderedPageBreak/>
        <w:t>ensure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the collection of</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tax revenues,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or, finally</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to overcome</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the difficulty</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to accurately assess</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an imported</w:t>
      </w:r>
      <w:r w:rsidRPr="00507C0B">
        <w:rPr>
          <w:rFonts w:ascii="Times New Roman" w:eastAsia="Times New Roman" w:hAnsi="Times New Roman" w:cs="Times New Roman"/>
          <w:i/>
          <w:sz w:val="24"/>
          <w:szCs w:val="24"/>
          <w:lang w:val="en" w:eastAsia="fr-FR"/>
        </w:rPr>
        <w:t xml:space="preserve"> </w:t>
      </w:r>
      <w:r w:rsidRPr="00D33821">
        <w:rPr>
          <w:rFonts w:ascii="Times New Roman" w:eastAsia="Times New Roman" w:hAnsi="Times New Roman" w:cs="Times New Roman"/>
          <w:i/>
          <w:sz w:val="24"/>
          <w:szCs w:val="24"/>
          <w:lang w:val="en" w:eastAsia="fr-FR"/>
        </w:rPr>
        <w:t>product</w:t>
      </w:r>
      <w:r w:rsidR="00D33821">
        <w:rPr>
          <w:rFonts w:ascii="Times New Roman" w:eastAsia="Times New Roman" w:hAnsi="Times New Roman" w:cs="Times New Roman"/>
          <w:i/>
          <w:sz w:val="24"/>
          <w:szCs w:val="24"/>
          <w:lang w:val="en" w:eastAsia="fr-FR"/>
        </w:rPr>
        <w:t xml:space="preserve"> value</w:t>
      </w:r>
      <w:r w:rsidRPr="00507C0B">
        <w:rPr>
          <w:rFonts w:ascii="Times New Roman" w:eastAsia="Times New Roman" w:hAnsi="Times New Roman" w:cs="Times New Roman"/>
          <w:sz w:val="24"/>
          <w:szCs w:val="24"/>
          <w:lang w:val="en" w:eastAsia="fr-FR"/>
        </w:rPr>
        <w:t>"</w:t>
      </w:r>
      <w:r w:rsidR="00D33821">
        <w:rPr>
          <w:rStyle w:val="Appelnotedebasdep"/>
          <w:rFonts w:ascii="Times New Roman" w:eastAsia="Times New Roman" w:hAnsi="Times New Roman" w:cs="Times New Roman"/>
          <w:sz w:val="24"/>
          <w:szCs w:val="24"/>
        </w:rPr>
        <w:footnoteReference w:id="7"/>
      </w:r>
      <w:r w:rsidR="00D33821">
        <w:rPr>
          <w:rFonts w:ascii="Times New Roman" w:eastAsia="Times New Roman" w:hAnsi="Times New Roman" w:cs="Times New Roman"/>
          <w:sz w:val="24"/>
          <w:szCs w:val="24"/>
          <w:lang w:val="en" w:eastAsia="fr-FR"/>
        </w:rPr>
        <w:t xml:space="preserve">. </w:t>
      </w:r>
      <w:r w:rsidRPr="00507C0B">
        <w:rPr>
          <w:rFonts w:ascii="Times New Roman" w:eastAsia="Times New Roman" w:hAnsi="Times New Roman" w:cs="Times New Roman"/>
          <w:sz w:val="24"/>
          <w:szCs w:val="24"/>
          <w:lang w:val="en" w:eastAsia="fr-FR"/>
        </w:rPr>
        <w:t>But the use of reference values ​​was strictly regulated by the WTO, as an exception to the Agreement on Customs Valuation and transiently (</w:t>
      </w:r>
      <w:r w:rsidR="00D33821">
        <w:rPr>
          <w:rFonts w:ascii="Times New Roman" w:eastAsia="Times New Roman" w:hAnsi="Times New Roman" w:cs="Times New Roman"/>
          <w:sz w:val="24"/>
          <w:szCs w:val="24"/>
          <w:lang w:val="en" w:eastAsia="fr-FR"/>
        </w:rPr>
        <w:t xml:space="preserve">it </w:t>
      </w:r>
      <w:r w:rsidRPr="00507C0B">
        <w:rPr>
          <w:rFonts w:ascii="Times New Roman" w:eastAsia="Times New Roman" w:hAnsi="Times New Roman" w:cs="Times New Roman"/>
          <w:sz w:val="24"/>
          <w:szCs w:val="24"/>
          <w:lang w:val="en" w:eastAsia="fr-FR"/>
        </w:rPr>
        <w:t>expire</w:t>
      </w:r>
      <w:r w:rsidR="00D33821">
        <w:rPr>
          <w:rFonts w:ascii="Times New Roman" w:eastAsia="Times New Roman" w:hAnsi="Times New Roman" w:cs="Times New Roman"/>
          <w:sz w:val="24"/>
          <w:szCs w:val="24"/>
          <w:lang w:val="en" w:eastAsia="fr-FR"/>
        </w:rPr>
        <w:t>d on</w:t>
      </w:r>
      <w:r w:rsidRPr="00507C0B">
        <w:rPr>
          <w:rFonts w:ascii="Times New Roman" w:eastAsia="Times New Roman" w:hAnsi="Times New Roman" w:cs="Times New Roman"/>
          <w:sz w:val="24"/>
          <w:szCs w:val="24"/>
          <w:lang w:val="en" w:eastAsia="fr-FR"/>
        </w:rPr>
        <w:t xml:space="preserve"> June 30, 2007)</w:t>
      </w:r>
      <w:r w:rsidR="0035467A">
        <w:rPr>
          <w:rStyle w:val="Appelnotedebasdep"/>
          <w:rFonts w:ascii="Times New Roman" w:hAnsi="Times New Roman" w:cs="Times New Roman"/>
          <w:bCs/>
          <w:sz w:val="24"/>
          <w:szCs w:val="24"/>
        </w:rPr>
        <w:footnoteReference w:id="8"/>
      </w:r>
      <w:r w:rsidRPr="00507C0B">
        <w:rPr>
          <w:rFonts w:ascii="Times New Roman" w:eastAsia="Times New Roman" w:hAnsi="Times New Roman" w:cs="Times New Roman"/>
          <w:sz w:val="24"/>
          <w:szCs w:val="24"/>
          <w:lang w:val="en" w:eastAsia="fr-FR"/>
        </w:rPr>
        <w:t>.</w:t>
      </w:r>
    </w:p>
    <w:p w:rsidR="00507C0B" w:rsidRDefault="00507C0B" w:rsidP="003257F0">
      <w:pPr>
        <w:tabs>
          <w:tab w:val="left" w:pos="142"/>
        </w:tabs>
        <w:autoSpaceDE w:val="0"/>
        <w:autoSpaceDN w:val="0"/>
        <w:adjustRightInd w:val="0"/>
        <w:spacing w:after="0" w:line="240" w:lineRule="auto"/>
        <w:jc w:val="both"/>
        <w:rPr>
          <w:rStyle w:val="hps"/>
          <w:rFonts w:ascii="Times New Roman" w:hAnsi="Times New Roman" w:cs="Times New Roman"/>
          <w:sz w:val="24"/>
          <w:szCs w:val="24"/>
          <w:lang w:val="en"/>
        </w:rPr>
      </w:pPr>
    </w:p>
    <w:p w:rsidR="00727C90" w:rsidRDefault="00FE6154" w:rsidP="00727C90">
      <w:pPr>
        <w:spacing w:after="0" w:line="240" w:lineRule="auto"/>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 xml:space="preserve">The </w:t>
      </w:r>
      <w:r w:rsidRPr="00FE6154">
        <w:rPr>
          <w:rFonts w:ascii="Times New Roman" w:eastAsia="Times New Roman" w:hAnsi="Times New Roman" w:cs="Times New Roman"/>
          <w:sz w:val="24"/>
          <w:szCs w:val="24"/>
          <w:lang w:val="en" w:eastAsia="fr-FR"/>
        </w:rPr>
        <w:t>Safeguard Tax on Imports (</w:t>
      </w:r>
      <w:r w:rsidR="00727C90">
        <w:rPr>
          <w:rFonts w:ascii="Times New Roman" w:eastAsia="Times New Roman" w:hAnsi="Times New Roman" w:cs="Times New Roman"/>
          <w:sz w:val="24"/>
          <w:szCs w:val="24"/>
          <w:lang w:val="en" w:eastAsia="fr-FR"/>
        </w:rPr>
        <w:t>ST</w:t>
      </w:r>
      <w:r w:rsidRPr="00FE6154">
        <w:rPr>
          <w:rFonts w:ascii="Times New Roman" w:eastAsia="Times New Roman" w:hAnsi="Times New Roman" w:cs="Times New Roman"/>
          <w:sz w:val="24"/>
          <w:szCs w:val="24"/>
          <w:lang w:val="en" w:eastAsia="fr-FR"/>
        </w:rPr>
        <w:t>I) created by ECOWAS in 2006 improve</w:t>
      </w:r>
      <w:r w:rsidR="00727C90">
        <w:rPr>
          <w:rFonts w:ascii="Times New Roman" w:eastAsia="Times New Roman" w:hAnsi="Times New Roman" w:cs="Times New Roman"/>
          <w:sz w:val="24"/>
          <w:szCs w:val="24"/>
          <w:lang w:val="en" w:eastAsia="fr-FR"/>
        </w:rPr>
        <w:t>d the CIT as</w:t>
      </w:r>
      <w:r w:rsidRPr="00FE6154">
        <w:rPr>
          <w:rFonts w:ascii="Times New Roman" w:eastAsia="Times New Roman" w:hAnsi="Times New Roman" w:cs="Times New Roman"/>
          <w:sz w:val="24"/>
          <w:szCs w:val="24"/>
          <w:lang w:val="en" w:eastAsia="fr-FR"/>
        </w:rPr>
        <w:t xml:space="preserve"> it c</w:t>
      </w:r>
      <w:r w:rsidR="00727C90">
        <w:rPr>
          <w:rFonts w:ascii="Times New Roman" w:eastAsia="Times New Roman" w:hAnsi="Times New Roman" w:cs="Times New Roman"/>
          <w:sz w:val="24"/>
          <w:szCs w:val="24"/>
          <w:lang w:val="en" w:eastAsia="fr-FR"/>
        </w:rPr>
        <w:t xml:space="preserve">ould </w:t>
      </w:r>
      <w:r w:rsidRPr="00FE6154">
        <w:rPr>
          <w:rFonts w:ascii="Times New Roman" w:eastAsia="Times New Roman" w:hAnsi="Times New Roman" w:cs="Times New Roman"/>
          <w:sz w:val="24"/>
          <w:szCs w:val="24"/>
          <w:lang w:val="en" w:eastAsia="fr-FR"/>
        </w:rPr>
        <w:t xml:space="preserve">be </w:t>
      </w:r>
      <w:r w:rsidR="00727C90">
        <w:rPr>
          <w:rFonts w:ascii="Times New Roman" w:eastAsia="Times New Roman" w:hAnsi="Times New Roman" w:cs="Times New Roman"/>
          <w:sz w:val="24"/>
          <w:szCs w:val="24"/>
          <w:lang w:val="en" w:eastAsia="fr-FR"/>
        </w:rPr>
        <w:t xml:space="preserve">triggered </w:t>
      </w:r>
      <w:r w:rsidRPr="00FE6154">
        <w:rPr>
          <w:rFonts w:ascii="Times New Roman" w:eastAsia="Times New Roman" w:hAnsi="Times New Roman" w:cs="Times New Roman"/>
          <w:sz w:val="24"/>
          <w:szCs w:val="24"/>
          <w:lang w:val="en" w:eastAsia="fr-FR"/>
        </w:rPr>
        <w:t xml:space="preserve">by </w:t>
      </w:r>
      <w:r w:rsidR="00727C90">
        <w:rPr>
          <w:rFonts w:ascii="Times New Roman" w:eastAsia="Times New Roman" w:hAnsi="Times New Roman" w:cs="Times New Roman"/>
          <w:sz w:val="24"/>
          <w:szCs w:val="24"/>
          <w:lang w:val="en" w:eastAsia="fr-FR"/>
        </w:rPr>
        <w:t xml:space="preserve">an </w:t>
      </w:r>
      <w:r w:rsidRPr="00FE6154">
        <w:rPr>
          <w:rFonts w:ascii="Times New Roman" w:eastAsia="Times New Roman" w:hAnsi="Times New Roman" w:cs="Times New Roman"/>
          <w:sz w:val="24"/>
          <w:szCs w:val="24"/>
          <w:lang w:val="en" w:eastAsia="fr-FR"/>
        </w:rPr>
        <w:t>increas</w:t>
      </w:r>
      <w:r w:rsidR="00727C90">
        <w:rPr>
          <w:rFonts w:ascii="Times New Roman" w:eastAsia="Times New Roman" w:hAnsi="Times New Roman" w:cs="Times New Roman"/>
          <w:sz w:val="24"/>
          <w:szCs w:val="24"/>
          <w:lang w:val="en" w:eastAsia="fr-FR"/>
        </w:rPr>
        <w:t xml:space="preserve">ed </w:t>
      </w:r>
      <w:r w:rsidRPr="00FE6154">
        <w:rPr>
          <w:rFonts w:ascii="Times New Roman" w:eastAsia="Times New Roman" w:hAnsi="Times New Roman" w:cs="Times New Roman"/>
          <w:sz w:val="24"/>
          <w:szCs w:val="24"/>
          <w:lang w:val="en" w:eastAsia="fr-FR"/>
        </w:rPr>
        <w:t xml:space="preserve">volume of imports but it was only a temporary surcharge to protect local production </w:t>
      </w:r>
      <w:r w:rsidR="00727C90">
        <w:rPr>
          <w:rFonts w:ascii="Times New Roman" w:eastAsia="Times New Roman" w:hAnsi="Times New Roman" w:cs="Times New Roman"/>
          <w:sz w:val="24"/>
          <w:szCs w:val="24"/>
          <w:lang w:val="en" w:eastAsia="fr-FR"/>
        </w:rPr>
        <w:t xml:space="preserve">from </w:t>
      </w:r>
      <w:r w:rsidRPr="00FE6154">
        <w:rPr>
          <w:rFonts w:ascii="Times New Roman" w:eastAsia="Times New Roman" w:hAnsi="Times New Roman" w:cs="Times New Roman"/>
          <w:sz w:val="24"/>
          <w:szCs w:val="24"/>
          <w:lang w:val="en" w:eastAsia="fr-FR"/>
        </w:rPr>
        <w:t>the volatility of international prices and import surges while</w:t>
      </w:r>
      <w:r w:rsidR="00727C90">
        <w:rPr>
          <w:rFonts w:ascii="Times New Roman" w:eastAsia="Times New Roman" w:hAnsi="Times New Roman" w:cs="Times New Roman"/>
          <w:sz w:val="24"/>
          <w:szCs w:val="24"/>
          <w:lang w:val="en" w:eastAsia="fr-FR"/>
        </w:rPr>
        <w:t xml:space="preserve">, next to it, </w:t>
      </w:r>
      <w:r w:rsidRPr="00FE6154">
        <w:rPr>
          <w:rFonts w:ascii="Times New Roman" w:eastAsia="Times New Roman" w:hAnsi="Times New Roman" w:cs="Times New Roman"/>
          <w:sz w:val="24"/>
          <w:szCs w:val="24"/>
          <w:lang w:val="en" w:eastAsia="fr-FR"/>
        </w:rPr>
        <w:t>was established the "</w:t>
      </w:r>
      <w:r w:rsidR="0035467A" w:rsidRPr="00FE6154">
        <w:rPr>
          <w:rFonts w:ascii="Times New Roman" w:eastAsia="Times New Roman" w:hAnsi="Times New Roman" w:cs="Times New Roman"/>
          <w:sz w:val="24"/>
          <w:szCs w:val="24"/>
          <w:lang w:val="en" w:eastAsia="fr-FR"/>
        </w:rPr>
        <w:t>ECOWAS</w:t>
      </w:r>
      <w:r w:rsidR="0035467A">
        <w:rPr>
          <w:rFonts w:ascii="Times New Roman" w:eastAsia="Times New Roman" w:hAnsi="Times New Roman" w:cs="Times New Roman"/>
          <w:sz w:val="24"/>
          <w:szCs w:val="24"/>
          <w:lang w:val="en" w:eastAsia="fr-FR"/>
        </w:rPr>
        <w:t xml:space="preserve"> Compensatory Duty</w:t>
      </w:r>
      <w:r w:rsidR="0035467A" w:rsidRPr="00FE6154">
        <w:rPr>
          <w:rFonts w:ascii="Times New Roman" w:eastAsia="Times New Roman" w:hAnsi="Times New Roman" w:cs="Times New Roman"/>
          <w:sz w:val="24"/>
          <w:szCs w:val="24"/>
          <w:lang w:val="en" w:eastAsia="fr-FR"/>
        </w:rPr>
        <w:t xml:space="preserve"> </w:t>
      </w:r>
      <w:r w:rsidRPr="00FE6154">
        <w:rPr>
          <w:rFonts w:ascii="Times New Roman" w:eastAsia="Times New Roman" w:hAnsi="Times New Roman" w:cs="Times New Roman"/>
          <w:sz w:val="24"/>
          <w:szCs w:val="24"/>
          <w:lang w:val="en" w:eastAsia="fr-FR"/>
        </w:rPr>
        <w:t xml:space="preserve">" to offset the subsidies on imports from industrialized countries. </w:t>
      </w:r>
      <w:r w:rsidR="00727C90">
        <w:rPr>
          <w:rFonts w:ascii="Times New Roman" w:eastAsia="Times New Roman" w:hAnsi="Times New Roman" w:cs="Times New Roman"/>
          <w:sz w:val="24"/>
          <w:szCs w:val="24"/>
          <w:lang w:val="en" w:eastAsia="fr-FR"/>
        </w:rPr>
        <w:t xml:space="preserve">The </w:t>
      </w:r>
      <w:r w:rsidRPr="00FE6154">
        <w:rPr>
          <w:rFonts w:ascii="Times New Roman" w:eastAsia="Times New Roman" w:hAnsi="Times New Roman" w:cs="Times New Roman"/>
          <w:sz w:val="24"/>
          <w:szCs w:val="24"/>
          <w:lang w:val="en" w:eastAsia="fr-FR"/>
        </w:rPr>
        <w:t>S</w:t>
      </w:r>
      <w:r w:rsidR="00727C90">
        <w:rPr>
          <w:rFonts w:ascii="Times New Roman" w:eastAsia="Times New Roman" w:hAnsi="Times New Roman" w:cs="Times New Roman"/>
          <w:sz w:val="24"/>
          <w:szCs w:val="24"/>
          <w:lang w:val="en" w:eastAsia="fr-FR"/>
        </w:rPr>
        <w:t>T</w:t>
      </w:r>
      <w:r w:rsidRPr="00FE6154">
        <w:rPr>
          <w:rFonts w:ascii="Times New Roman" w:eastAsia="Times New Roman" w:hAnsi="Times New Roman" w:cs="Times New Roman"/>
          <w:sz w:val="24"/>
          <w:szCs w:val="24"/>
          <w:lang w:val="en" w:eastAsia="fr-FR"/>
        </w:rPr>
        <w:t xml:space="preserve">I allowed </w:t>
      </w:r>
      <w:proofErr w:type="gramStart"/>
      <w:r w:rsidRPr="00FE6154">
        <w:rPr>
          <w:rFonts w:ascii="Times New Roman" w:eastAsia="Times New Roman" w:hAnsi="Times New Roman" w:cs="Times New Roman"/>
          <w:sz w:val="24"/>
          <w:szCs w:val="24"/>
          <w:lang w:val="en" w:eastAsia="fr-FR"/>
        </w:rPr>
        <w:t>to offset</w:t>
      </w:r>
      <w:proofErr w:type="gramEnd"/>
      <w:r w:rsidRPr="00FE6154">
        <w:rPr>
          <w:rFonts w:ascii="Times New Roman" w:eastAsia="Times New Roman" w:hAnsi="Times New Roman" w:cs="Times New Roman"/>
          <w:sz w:val="24"/>
          <w:szCs w:val="24"/>
          <w:lang w:val="en" w:eastAsia="fr-FR"/>
        </w:rPr>
        <w:t xml:space="preserve"> up to 100% of the price decline when </w:t>
      </w:r>
      <w:r w:rsidR="00727C90">
        <w:rPr>
          <w:rFonts w:ascii="Times New Roman" w:eastAsia="Times New Roman" w:hAnsi="Times New Roman" w:cs="Times New Roman"/>
          <w:sz w:val="24"/>
          <w:szCs w:val="24"/>
          <w:lang w:val="en" w:eastAsia="fr-FR"/>
        </w:rPr>
        <w:t xml:space="preserve">it </w:t>
      </w:r>
      <w:r w:rsidRPr="00FE6154">
        <w:rPr>
          <w:rFonts w:ascii="Times New Roman" w:eastAsia="Times New Roman" w:hAnsi="Times New Roman" w:cs="Times New Roman"/>
          <w:sz w:val="24"/>
          <w:szCs w:val="24"/>
          <w:lang w:val="en" w:eastAsia="fr-FR"/>
        </w:rPr>
        <w:t xml:space="preserve">was </w:t>
      </w:r>
      <w:r w:rsidR="00727C90">
        <w:rPr>
          <w:rFonts w:ascii="Times New Roman" w:eastAsia="Times New Roman" w:hAnsi="Times New Roman" w:cs="Times New Roman"/>
          <w:sz w:val="24"/>
          <w:szCs w:val="24"/>
          <w:lang w:val="en" w:eastAsia="fr-FR"/>
        </w:rPr>
        <w:t xml:space="preserve">of </w:t>
      </w:r>
      <w:r w:rsidRPr="00FE6154">
        <w:rPr>
          <w:rFonts w:ascii="Times New Roman" w:eastAsia="Times New Roman" w:hAnsi="Times New Roman" w:cs="Times New Roman"/>
          <w:sz w:val="24"/>
          <w:szCs w:val="24"/>
          <w:lang w:val="en" w:eastAsia="fr-FR"/>
        </w:rPr>
        <w:t xml:space="preserve">at least 20% over the last six months compared to </w:t>
      </w:r>
      <w:r w:rsidR="00727C90">
        <w:rPr>
          <w:rFonts w:ascii="Times New Roman" w:eastAsia="Times New Roman" w:hAnsi="Times New Roman" w:cs="Times New Roman"/>
          <w:sz w:val="24"/>
          <w:szCs w:val="24"/>
          <w:lang w:val="en" w:eastAsia="fr-FR"/>
        </w:rPr>
        <w:t xml:space="preserve">the </w:t>
      </w:r>
      <w:r w:rsidRPr="00FE6154">
        <w:rPr>
          <w:rFonts w:ascii="Times New Roman" w:eastAsia="Times New Roman" w:hAnsi="Times New Roman" w:cs="Times New Roman"/>
          <w:sz w:val="24"/>
          <w:szCs w:val="24"/>
          <w:lang w:val="en" w:eastAsia="fr-FR"/>
        </w:rPr>
        <w:t xml:space="preserve">six months of the previous year or at least </w:t>
      </w:r>
      <w:r w:rsidR="00727C90">
        <w:rPr>
          <w:rFonts w:ascii="Times New Roman" w:eastAsia="Times New Roman" w:hAnsi="Times New Roman" w:cs="Times New Roman"/>
          <w:sz w:val="24"/>
          <w:szCs w:val="24"/>
          <w:lang w:val="en" w:eastAsia="fr-FR"/>
        </w:rPr>
        <w:t xml:space="preserve">of </w:t>
      </w:r>
      <w:r w:rsidRPr="00FE6154">
        <w:rPr>
          <w:rFonts w:ascii="Times New Roman" w:eastAsia="Times New Roman" w:hAnsi="Times New Roman" w:cs="Times New Roman"/>
          <w:sz w:val="24"/>
          <w:szCs w:val="24"/>
          <w:lang w:val="en" w:eastAsia="fr-FR"/>
        </w:rPr>
        <w:t>10% of</w:t>
      </w:r>
      <w:r w:rsidR="00727C90">
        <w:rPr>
          <w:rFonts w:ascii="Times New Roman" w:eastAsia="Times New Roman" w:hAnsi="Times New Roman" w:cs="Times New Roman"/>
          <w:sz w:val="24"/>
          <w:szCs w:val="24"/>
          <w:lang w:val="en" w:eastAsia="fr-FR"/>
        </w:rPr>
        <w:t xml:space="preserve"> the</w:t>
      </w:r>
      <w:r w:rsidRPr="00FE6154">
        <w:rPr>
          <w:rFonts w:ascii="Times New Roman" w:eastAsia="Times New Roman" w:hAnsi="Times New Roman" w:cs="Times New Roman"/>
          <w:sz w:val="24"/>
          <w:szCs w:val="24"/>
          <w:lang w:val="en" w:eastAsia="fr-FR"/>
        </w:rPr>
        <w:t xml:space="preserve"> last 12 months compared to </w:t>
      </w:r>
      <w:r w:rsidR="00727C90">
        <w:rPr>
          <w:rFonts w:ascii="Times New Roman" w:eastAsia="Times New Roman" w:hAnsi="Times New Roman" w:cs="Times New Roman"/>
          <w:sz w:val="24"/>
          <w:szCs w:val="24"/>
          <w:lang w:val="en" w:eastAsia="fr-FR"/>
        </w:rPr>
        <w:t>the previous</w:t>
      </w:r>
      <w:r w:rsidRPr="00FE6154">
        <w:rPr>
          <w:rFonts w:ascii="Times New Roman" w:eastAsia="Times New Roman" w:hAnsi="Times New Roman" w:cs="Times New Roman"/>
          <w:sz w:val="24"/>
          <w:szCs w:val="24"/>
          <w:lang w:val="en" w:eastAsia="fr-FR"/>
        </w:rPr>
        <w:t xml:space="preserve">12 months. And it allowed a surcharge of 50% when the imported volume increased by more than 50% over the last six months compared to six months of the previous year or less than 20% over the last 12 months compared to 12 months precedents. But the </w:t>
      </w:r>
      <w:r w:rsidR="00727C90">
        <w:rPr>
          <w:rFonts w:ascii="Times New Roman" w:eastAsia="Times New Roman" w:hAnsi="Times New Roman" w:cs="Times New Roman"/>
          <w:sz w:val="24"/>
          <w:szCs w:val="24"/>
          <w:lang w:val="en" w:eastAsia="fr-FR"/>
        </w:rPr>
        <w:t>S</w:t>
      </w:r>
      <w:r w:rsidRPr="00FE6154">
        <w:rPr>
          <w:rFonts w:ascii="Times New Roman" w:eastAsia="Times New Roman" w:hAnsi="Times New Roman" w:cs="Times New Roman"/>
          <w:sz w:val="24"/>
          <w:szCs w:val="24"/>
          <w:lang w:val="en" w:eastAsia="fr-FR"/>
        </w:rPr>
        <w:t xml:space="preserve">TI could </w:t>
      </w:r>
      <w:r w:rsidR="00727C90">
        <w:rPr>
          <w:rFonts w:ascii="Times New Roman" w:eastAsia="Times New Roman" w:hAnsi="Times New Roman" w:cs="Times New Roman"/>
          <w:sz w:val="24"/>
          <w:szCs w:val="24"/>
          <w:lang w:val="en" w:eastAsia="fr-FR"/>
        </w:rPr>
        <w:t xml:space="preserve">only </w:t>
      </w:r>
      <w:r w:rsidRPr="00FE6154">
        <w:rPr>
          <w:rFonts w:ascii="Times New Roman" w:eastAsia="Times New Roman" w:hAnsi="Times New Roman" w:cs="Times New Roman"/>
          <w:sz w:val="24"/>
          <w:szCs w:val="24"/>
          <w:lang w:val="en" w:eastAsia="fr-FR"/>
        </w:rPr>
        <w:t xml:space="preserve">be activated for 6 months, renewable once. As for the </w:t>
      </w:r>
      <w:r w:rsidR="00727C90" w:rsidRPr="00FE6154">
        <w:rPr>
          <w:rFonts w:ascii="Times New Roman" w:eastAsia="Times New Roman" w:hAnsi="Times New Roman" w:cs="Times New Roman"/>
          <w:sz w:val="24"/>
          <w:szCs w:val="24"/>
          <w:lang w:val="en" w:eastAsia="fr-FR"/>
        </w:rPr>
        <w:t>ECOWAS</w:t>
      </w:r>
      <w:r w:rsidR="00727C90">
        <w:rPr>
          <w:rFonts w:ascii="Times New Roman" w:eastAsia="Times New Roman" w:hAnsi="Times New Roman" w:cs="Times New Roman"/>
          <w:sz w:val="24"/>
          <w:szCs w:val="24"/>
          <w:lang w:val="en" w:eastAsia="fr-FR"/>
        </w:rPr>
        <w:t xml:space="preserve"> Compensator</w:t>
      </w:r>
      <w:r w:rsidR="0035467A">
        <w:rPr>
          <w:rFonts w:ascii="Times New Roman" w:eastAsia="Times New Roman" w:hAnsi="Times New Roman" w:cs="Times New Roman"/>
          <w:sz w:val="24"/>
          <w:szCs w:val="24"/>
          <w:lang w:val="en" w:eastAsia="fr-FR"/>
        </w:rPr>
        <w:t>y</w:t>
      </w:r>
      <w:r w:rsidR="00727C90">
        <w:rPr>
          <w:rFonts w:ascii="Times New Roman" w:eastAsia="Times New Roman" w:hAnsi="Times New Roman" w:cs="Times New Roman"/>
          <w:sz w:val="24"/>
          <w:szCs w:val="24"/>
          <w:lang w:val="en" w:eastAsia="fr-FR"/>
        </w:rPr>
        <w:t xml:space="preserve"> Duty</w:t>
      </w:r>
      <w:r w:rsidR="00727C90" w:rsidRPr="00FE6154">
        <w:rPr>
          <w:rFonts w:ascii="Times New Roman" w:eastAsia="Times New Roman" w:hAnsi="Times New Roman" w:cs="Times New Roman"/>
          <w:sz w:val="24"/>
          <w:szCs w:val="24"/>
          <w:lang w:val="en" w:eastAsia="fr-FR"/>
        </w:rPr>
        <w:t xml:space="preserve"> </w:t>
      </w:r>
      <w:r w:rsidR="00727C90">
        <w:rPr>
          <w:rFonts w:ascii="Times New Roman" w:eastAsia="Times New Roman" w:hAnsi="Times New Roman" w:cs="Times New Roman"/>
          <w:sz w:val="24"/>
          <w:szCs w:val="24"/>
          <w:lang w:val="en" w:eastAsia="fr-FR"/>
        </w:rPr>
        <w:t>its i</w:t>
      </w:r>
      <w:r w:rsidRPr="00FE6154">
        <w:rPr>
          <w:rFonts w:ascii="Times New Roman" w:eastAsia="Times New Roman" w:hAnsi="Times New Roman" w:cs="Times New Roman"/>
          <w:sz w:val="24"/>
          <w:szCs w:val="24"/>
          <w:lang w:val="en" w:eastAsia="fr-FR"/>
        </w:rPr>
        <w:t xml:space="preserve">dea </w:t>
      </w:r>
      <w:r w:rsidR="00727C90">
        <w:rPr>
          <w:rFonts w:ascii="Times New Roman" w:eastAsia="Times New Roman" w:hAnsi="Times New Roman" w:cs="Times New Roman"/>
          <w:sz w:val="24"/>
          <w:szCs w:val="24"/>
          <w:lang w:val="en" w:eastAsia="fr-FR"/>
        </w:rPr>
        <w:t xml:space="preserve">to </w:t>
      </w:r>
      <w:r w:rsidRPr="00FE6154">
        <w:rPr>
          <w:rFonts w:ascii="Times New Roman" w:eastAsia="Times New Roman" w:hAnsi="Times New Roman" w:cs="Times New Roman"/>
          <w:sz w:val="24"/>
          <w:szCs w:val="24"/>
          <w:lang w:val="en" w:eastAsia="fr-FR"/>
        </w:rPr>
        <w:t>offset subsidies in exporting countries was excellent but the method of calculati</w:t>
      </w:r>
      <w:r w:rsidR="00727C90">
        <w:rPr>
          <w:rFonts w:ascii="Times New Roman" w:eastAsia="Times New Roman" w:hAnsi="Times New Roman" w:cs="Times New Roman"/>
          <w:sz w:val="24"/>
          <w:szCs w:val="24"/>
          <w:lang w:val="en" w:eastAsia="fr-FR"/>
        </w:rPr>
        <w:t>o</w:t>
      </w:r>
      <w:r w:rsidRPr="00FE6154">
        <w:rPr>
          <w:rFonts w:ascii="Times New Roman" w:eastAsia="Times New Roman" w:hAnsi="Times New Roman" w:cs="Times New Roman"/>
          <w:sz w:val="24"/>
          <w:szCs w:val="24"/>
          <w:lang w:val="en" w:eastAsia="fr-FR"/>
        </w:rPr>
        <w:t xml:space="preserve">n rendered </w:t>
      </w:r>
      <w:r w:rsidR="00727C90">
        <w:rPr>
          <w:rFonts w:ascii="Times New Roman" w:eastAsia="Times New Roman" w:hAnsi="Times New Roman" w:cs="Times New Roman"/>
          <w:sz w:val="24"/>
          <w:szCs w:val="24"/>
          <w:lang w:val="en" w:eastAsia="fr-FR"/>
        </w:rPr>
        <w:t xml:space="preserve">it </w:t>
      </w:r>
      <w:r w:rsidRPr="00FE6154">
        <w:rPr>
          <w:rFonts w:ascii="Times New Roman" w:eastAsia="Times New Roman" w:hAnsi="Times New Roman" w:cs="Times New Roman"/>
          <w:sz w:val="24"/>
          <w:szCs w:val="24"/>
          <w:lang w:val="en" w:eastAsia="fr-FR"/>
        </w:rPr>
        <w:t xml:space="preserve">inapplicable because it involved calculating the </w:t>
      </w:r>
      <w:r w:rsidR="00727C90">
        <w:rPr>
          <w:rFonts w:ascii="Times New Roman" w:eastAsia="Times New Roman" w:hAnsi="Times New Roman" w:cs="Times New Roman"/>
          <w:sz w:val="24"/>
          <w:szCs w:val="24"/>
          <w:lang w:val="en" w:eastAsia="fr-FR"/>
        </w:rPr>
        <w:t>PS</w:t>
      </w:r>
      <w:r w:rsidRPr="00FE6154">
        <w:rPr>
          <w:rFonts w:ascii="Times New Roman" w:eastAsia="Times New Roman" w:hAnsi="Times New Roman" w:cs="Times New Roman"/>
          <w:sz w:val="24"/>
          <w:szCs w:val="24"/>
          <w:lang w:val="en" w:eastAsia="fr-FR"/>
        </w:rPr>
        <w:t>E (</w:t>
      </w:r>
      <w:r w:rsidR="00727C90">
        <w:rPr>
          <w:rFonts w:ascii="Times New Roman" w:eastAsia="Times New Roman" w:hAnsi="Times New Roman" w:cs="Times New Roman"/>
          <w:sz w:val="24"/>
          <w:szCs w:val="24"/>
          <w:lang w:val="en" w:eastAsia="fr-FR"/>
        </w:rPr>
        <w:t>P</w:t>
      </w:r>
      <w:r w:rsidRPr="00FE6154">
        <w:rPr>
          <w:rFonts w:ascii="Times New Roman" w:eastAsia="Times New Roman" w:hAnsi="Times New Roman" w:cs="Times New Roman"/>
          <w:sz w:val="24"/>
          <w:szCs w:val="24"/>
          <w:lang w:val="en" w:eastAsia="fr-FR"/>
        </w:rPr>
        <w:t xml:space="preserve">roducer </w:t>
      </w:r>
      <w:r w:rsidR="00727C90">
        <w:rPr>
          <w:rFonts w:ascii="Times New Roman" w:eastAsia="Times New Roman" w:hAnsi="Times New Roman" w:cs="Times New Roman"/>
          <w:sz w:val="24"/>
          <w:szCs w:val="24"/>
          <w:lang w:val="en" w:eastAsia="fr-FR"/>
        </w:rPr>
        <w:t>S</w:t>
      </w:r>
      <w:r w:rsidRPr="00FE6154">
        <w:rPr>
          <w:rFonts w:ascii="Times New Roman" w:eastAsia="Times New Roman" w:hAnsi="Times New Roman" w:cs="Times New Roman"/>
          <w:sz w:val="24"/>
          <w:szCs w:val="24"/>
          <w:lang w:val="en" w:eastAsia="fr-FR"/>
        </w:rPr>
        <w:t>upport</w:t>
      </w:r>
      <w:r w:rsidR="00727C90">
        <w:rPr>
          <w:rFonts w:ascii="Times New Roman" w:eastAsia="Times New Roman" w:hAnsi="Times New Roman" w:cs="Times New Roman"/>
          <w:sz w:val="24"/>
          <w:szCs w:val="24"/>
          <w:lang w:val="en" w:eastAsia="fr-FR"/>
        </w:rPr>
        <w:t xml:space="preserve"> </w:t>
      </w:r>
      <w:proofErr w:type="spellStart"/>
      <w:r w:rsidR="00727C90">
        <w:rPr>
          <w:rFonts w:ascii="Times New Roman" w:eastAsia="Times New Roman" w:hAnsi="Times New Roman" w:cs="Times New Roman"/>
          <w:sz w:val="24"/>
          <w:szCs w:val="24"/>
          <w:lang w:val="en" w:eastAsia="fr-FR"/>
        </w:rPr>
        <w:t>Estmate</w:t>
      </w:r>
      <w:proofErr w:type="spellEnd"/>
      <w:r w:rsidRPr="00FE6154">
        <w:rPr>
          <w:rFonts w:ascii="Times New Roman" w:eastAsia="Times New Roman" w:hAnsi="Times New Roman" w:cs="Times New Roman"/>
          <w:sz w:val="24"/>
          <w:szCs w:val="24"/>
          <w:lang w:val="en" w:eastAsia="fr-FR"/>
        </w:rPr>
        <w:t xml:space="preserve">) of the product, an </w:t>
      </w:r>
      <w:r w:rsidR="00727C90">
        <w:rPr>
          <w:rFonts w:ascii="Times New Roman" w:eastAsia="Times New Roman" w:hAnsi="Times New Roman" w:cs="Times New Roman"/>
          <w:sz w:val="24"/>
          <w:szCs w:val="24"/>
          <w:lang w:val="en" w:eastAsia="fr-FR"/>
        </w:rPr>
        <w:t xml:space="preserve">OECD </w:t>
      </w:r>
      <w:r w:rsidRPr="00FE6154">
        <w:rPr>
          <w:rFonts w:ascii="Times New Roman" w:eastAsia="Times New Roman" w:hAnsi="Times New Roman" w:cs="Times New Roman"/>
          <w:sz w:val="24"/>
          <w:szCs w:val="24"/>
          <w:lang w:val="en" w:eastAsia="fr-FR"/>
        </w:rPr>
        <w:t xml:space="preserve">indicator of support highly questionable </w:t>
      </w:r>
      <w:r w:rsidR="00727C90">
        <w:rPr>
          <w:rFonts w:ascii="Times New Roman" w:eastAsia="Times New Roman" w:hAnsi="Times New Roman" w:cs="Times New Roman"/>
          <w:sz w:val="24"/>
          <w:szCs w:val="24"/>
          <w:lang w:val="en" w:eastAsia="fr-FR"/>
        </w:rPr>
        <w:t>–</w:t>
      </w:r>
      <w:r w:rsidRPr="00FE6154">
        <w:rPr>
          <w:rFonts w:ascii="Times New Roman" w:eastAsia="Times New Roman" w:hAnsi="Times New Roman" w:cs="Times New Roman"/>
          <w:sz w:val="24"/>
          <w:szCs w:val="24"/>
          <w:lang w:val="en" w:eastAsia="fr-FR"/>
        </w:rPr>
        <w:t xml:space="preserve"> because based on the difference between the domestic price and the world price</w:t>
      </w:r>
      <w:r w:rsidR="00727C90">
        <w:rPr>
          <w:rFonts w:ascii="Times New Roman" w:eastAsia="Times New Roman" w:hAnsi="Times New Roman" w:cs="Times New Roman"/>
          <w:sz w:val="24"/>
          <w:szCs w:val="24"/>
          <w:lang w:val="en" w:eastAsia="fr-FR"/>
        </w:rPr>
        <w:t>, which is already</w:t>
      </w:r>
      <w:r w:rsidRPr="00FE6154">
        <w:rPr>
          <w:rFonts w:ascii="Times New Roman" w:eastAsia="Times New Roman" w:hAnsi="Times New Roman" w:cs="Times New Roman"/>
          <w:sz w:val="24"/>
          <w:szCs w:val="24"/>
          <w:lang w:val="en" w:eastAsia="fr-FR"/>
        </w:rPr>
        <w:t xml:space="preserve"> a dumping price </w:t>
      </w:r>
      <w:r w:rsidR="00727C90">
        <w:rPr>
          <w:rFonts w:ascii="Times New Roman" w:eastAsia="Times New Roman" w:hAnsi="Times New Roman" w:cs="Times New Roman"/>
          <w:sz w:val="24"/>
          <w:szCs w:val="24"/>
          <w:lang w:val="en" w:eastAsia="fr-FR"/>
        </w:rPr>
        <w:t>–</w:t>
      </w:r>
      <w:r w:rsidRPr="00FE6154">
        <w:rPr>
          <w:rFonts w:ascii="Times New Roman" w:eastAsia="Times New Roman" w:hAnsi="Times New Roman" w:cs="Times New Roman"/>
          <w:sz w:val="24"/>
          <w:szCs w:val="24"/>
          <w:lang w:val="en" w:eastAsia="fr-FR"/>
        </w:rPr>
        <w:t xml:space="preserve"> and th</w:t>
      </w:r>
      <w:r w:rsidR="00727C90">
        <w:rPr>
          <w:rFonts w:ascii="Times New Roman" w:eastAsia="Times New Roman" w:hAnsi="Times New Roman" w:cs="Times New Roman"/>
          <w:sz w:val="24"/>
          <w:szCs w:val="24"/>
          <w:lang w:val="en" w:eastAsia="fr-FR"/>
        </w:rPr>
        <w:t>e PSE are not calculated fo</w:t>
      </w:r>
      <w:r w:rsidRPr="00FE6154">
        <w:rPr>
          <w:rFonts w:ascii="Times New Roman" w:eastAsia="Times New Roman" w:hAnsi="Times New Roman" w:cs="Times New Roman"/>
          <w:sz w:val="24"/>
          <w:szCs w:val="24"/>
          <w:lang w:val="en" w:eastAsia="fr-FR"/>
        </w:rPr>
        <w:t>r ACP products, let alone for ECOWAS.</w:t>
      </w:r>
    </w:p>
    <w:p w:rsidR="00FE6154" w:rsidRPr="00761DD6" w:rsidRDefault="00FE6154" w:rsidP="00727C90">
      <w:pPr>
        <w:spacing w:after="0" w:line="240" w:lineRule="auto"/>
        <w:jc w:val="both"/>
        <w:rPr>
          <w:rFonts w:ascii="Times New Roman" w:eastAsia="Times New Roman" w:hAnsi="Times New Roman" w:cs="Times New Roman"/>
          <w:sz w:val="24"/>
          <w:szCs w:val="24"/>
          <w:lang w:val="en-US" w:eastAsia="fr-FR"/>
        </w:rPr>
      </w:pPr>
      <w:r w:rsidRPr="00FE6154">
        <w:rPr>
          <w:rFonts w:ascii="Times New Roman" w:eastAsia="Times New Roman" w:hAnsi="Times New Roman" w:cs="Times New Roman"/>
          <w:sz w:val="24"/>
          <w:szCs w:val="24"/>
          <w:lang w:val="en" w:eastAsia="fr-FR"/>
        </w:rPr>
        <w:br/>
        <w:t>To</w:t>
      </w:r>
      <w:r w:rsidR="00A37BD7">
        <w:rPr>
          <w:rFonts w:ascii="Times New Roman" w:eastAsia="Times New Roman" w:hAnsi="Times New Roman" w:cs="Times New Roman"/>
          <w:sz w:val="24"/>
          <w:szCs w:val="24"/>
          <w:lang w:val="en" w:eastAsia="fr-FR"/>
        </w:rPr>
        <w:t xml:space="preserve"> sum up, the EPA</w:t>
      </w:r>
      <w:r w:rsidRPr="00FE6154">
        <w:rPr>
          <w:rFonts w:ascii="Times New Roman" w:eastAsia="Times New Roman" w:hAnsi="Times New Roman" w:cs="Times New Roman"/>
          <w:sz w:val="24"/>
          <w:szCs w:val="24"/>
          <w:lang w:val="en" w:eastAsia="fr-FR"/>
        </w:rPr>
        <w:t xml:space="preserve"> safeguards are very low, lower than those of ECOWAS which could not be implemented and much lower than those available to the EU.</w:t>
      </w:r>
    </w:p>
    <w:p w:rsidR="00FE6154" w:rsidRDefault="00FE6154" w:rsidP="003257F0">
      <w:pPr>
        <w:tabs>
          <w:tab w:val="left" w:pos="142"/>
        </w:tabs>
        <w:autoSpaceDE w:val="0"/>
        <w:autoSpaceDN w:val="0"/>
        <w:adjustRightInd w:val="0"/>
        <w:spacing w:after="0" w:line="240" w:lineRule="auto"/>
        <w:jc w:val="both"/>
        <w:rPr>
          <w:rStyle w:val="hps"/>
          <w:rFonts w:ascii="Times New Roman" w:hAnsi="Times New Roman" w:cs="Times New Roman"/>
          <w:sz w:val="24"/>
          <w:szCs w:val="24"/>
          <w:lang w:val="en"/>
        </w:rPr>
      </w:pPr>
    </w:p>
    <w:p w:rsidR="00A37BD7" w:rsidRPr="00761DD6" w:rsidRDefault="00A37BD7" w:rsidP="00A37BD7">
      <w:pPr>
        <w:spacing w:after="0" w:line="240" w:lineRule="auto"/>
        <w:jc w:val="both"/>
        <w:textAlignment w:val="baseline"/>
        <w:rPr>
          <w:rFonts w:ascii="Times New Roman" w:hAnsi="Times New Roman" w:cs="Times New Roman"/>
          <w:bCs/>
          <w:sz w:val="24"/>
          <w:szCs w:val="24"/>
          <w:lang w:val="en-US"/>
        </w:rPr>
      </w:pPr>
      <w:r w:rsidRPr="00761DD6">
        <w:rPr>
          <w:rFonts w:ascii="Times New Roman" w:hAnsi="Times New Roman" w:cs="Times New Roman"/>
          <w:b/>
          <w:bCs/>
          <w:sz w:val="24"/>
          <w:szCs w:val="24"/>
          <w:u w:val="single"/>
          <w:lang w:val="en-US"/>
        </w:rPr>
        <w:t>6) EU import duties on basic staples much higher than those of ECOWAS</w:t>
      </w:r>
    </w:p>
    <w:p w:rsidR="001A734F" w:rsidRDefault="00A37BD7" w:rsidP="001A734F">
      <w:pPr>
        <w:spacing w:after="0" w:line="240" w:lineRule="auto"/>
        <w:contextualSpacing/>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I</w:t>
      </w:r>
      <w:r w:rsidRPr="00A37BD7">
        <w:rPr>
          <w:rFonts w:ascii="Times New Roman" w:eastAsia="Times New Roman" w:hAnsi="Times New Roman" w:cs="Times New Roman"/>
          <w:sz w:val="24"/>
          <w:szCs w:val="24"/>
          <w:lang w:val="en" w:eastAsia="fr-FR"/>
        </w:rPr>
        <w:t xml:space="preserve">n 2013 </w:t>
      </w:r>
      <w:r>
        <w:rPr>
          <w:rFonts w:ascii="Times New Roman" w:eastAsia="Times New Roman" w:hAnsi="Times New Roman" w:cs="Times New Roman"/>
          <w:sz w:val="24"/>
          <w:szCs w:val="24"/>
          <w:lang w:val="en" w:eastAsia="fr-FR"/>
        </w:rPr>
        <w:t xml:space="preserve">the EU MFN duties, </w:t>
      </w:r>
      <w:r w:rsidRPr="00A37BD7">
        <w:rPr>
          <w:rFonts w:ascii="Times New Roman" w:eastAsia="Times New Roman" w:hAnsi="Times New Roman" w:cs="Times New Roman"/>
          <w:sz w:val="24"/>
          <w:szCs w:val="24"/>
          <w:lang w:val="en" w:eastAsia="fr-FR"/>
        </w:rPr>
        <w:t xml:space="preserve">in </w:t>
      </w:r>
      <w:r w:rsidRPr="00A37BD7">
        <w:rPr>
          <w:rFonts w:ascii="Times New Roman" w:eastAsia="Times New Roman" w:hAnsi="Times New Roman" w:cs="Times New Roman"/>
          <w:i/>
          <w:sz w:val="24"/>
          <w:szCs w:val="24"/>
          <w:lang w:val="en" w:eastAsia="fr-FR"/>
        </w:rPr>
        <w:t>ad valorem</w:t>
      </w:r>
      <w:r w:rsidRPr="00A37BD7">
        <w:rPr>
          <w:rFonts w:ascii="Times New Roman" w:eastAsia="Times New Roman" w:hAnsi="Times New Roman" w:cs="Times New Roman"/>
          <w:sz w:val="24"/>
          <w:szCs w:val="24"/>
          <w:lang w:val="en" w:eastAsia="fr-FR"/>
        </w:rPr>
        <w:t xml:space="preserve"> equivalent (specific or mixed duties be</w:t>
      </w:r>
      <w:r>
        <w:rPr>
          <w:rFonts w:ascii="Times New Roman" w:eastAsia="Times New Roman" w:hAnsi="Times New Roman" w:cs="Times New Roman"/>
          <w:sz w:val="24"/>
          <w:szCs w:val="24"/>
          <w:lang w:val="en" w:eastAsia="fr-FR"/>
        </w:rPr>
        <w:t>ing</w:t>
      </w:r>
      <w:r w:rsidRPr="00A37BD7">
        <w:rPr>
          <w:rFonts w:ascii="Times New Roman" w:eastAsia="Times New Roman" w:hAnsi="Times New Roman" w:cs="Times New Roman"/>
          <w:sz w:val="24"/>
          <w:szCs w:val="24"/>
          <w:lang w:val="en" w:eastAsia="fr-FR"/>
        </w:rPr>
        <w:t xml:space="preserve"> reported to the CIF value)</w:t>
      </w:r>
      <w:r w:rsidR="001A734F">
        <w:rPr>
          <w:rFonts w:ascii="Times New Roman" w:eastAsia="Times New Roman" w:hAnsi="Times New Roman" w:cs="Times New Roman"/>
          <w:sz w:val="24"/>
          <w:szCs w:val="24"/>
          <w:lang w:val="en" w:eastAsia="fr-FR"/>
        </w:rPr>
        <w:t xml:space="preserve"> were of: </w:t>
      </w:r>
      <w:r w:rsidRPr="00A37BD7">
        <w:rPr>
          <w:rFonts w:ascii="Times New Roman" w:eastAsia="Times New Roman" w:hAnsi="Times New Roman" w:cs="Times New Roman"/>
          <w:sz w:val="24"/>
          <w:szCs w:val="24"/>
          <w:lang w:val="en" w:eastAsia="fr-FR"/>
        </w:rPr>
        <w:t xml:space="preserve">54.2% </w:t>
      </w:r>
      <w:r w:rsidR="001A734F">
        <w:rPr>
          <w:rFonts w:ascii="Times New Roman" w:eastAsia="Times New Roman" w:hAnsi="Times New Roman" w:cs="Times New Roman"/>
          <w:sz w:val="24"/>
          <w:szCs w:val="24"/>
          <w:lang w:val="en" w:eastAsia="fr-FR"/>
        </w:rPr>
        <w:t xml:space="preserve">on </w:t>
      </w:r>
      <w:r w:rsidRPr="00A37BD7">
        <w:rPr>
          <w:rFonts w:ascii="Times New Roman" w:eastAsia="Times New Roman" w:hAnsi="Times New Roman" w:cs="Times New Roman"/>
          <w:sz w:val="24"/>
          <w:szCs w:val="24"/>
          <w:lang w:val="en" w:eastAsia="fr-FR"/>
        </w:rPr>
        <w:t xml:space="preserve">wheat, 38.6% </w:t>
      </w:r>
      <w:r w:rsidR="001A734F">
        <w:rPr>
          <w:rFonts w:ascii="Times New Roman" w:eastAsia="Times New Roman" w:hAnsi="Times New Roman" w:cs="Times New Roman"/>
          <w:sz w:val="24"/>
          <w:szCs w:val="24"/>
          <w:lang w:val="en" w:eastAsia="fr-FR"/>
        </w:rPr>
        <w:t xml:space="preserve">on </w:t>
      </w:r>
      <w:r w:rsidRPr="00A37BD7">
        <w:rPr>
          <w:rFonts w:ascii="Times New Roman" w:eastAsia="Times New Roman" w:hAnsi="Times New Roman" w:cs="Times New Roman"/>
          <w:sz w:val="24"/>
          <w:szCs w:val="24"/>
          <w:lang w:val="en" w:eastAsia="fr-FR"/>
        </w:rPr>
        <w:t>barley, 40.9% on corn, 27.9%</w:t>
      </w:r>
      <w:r w:rsidR="001A734F">
        <w:rPr>
          <w:rFonts w:ascii="Times New Roman" w:eastAsia="Times New Roman" w:hAnsi="Times New Roman" w:cs="Times New Roman"/>
          <w:sz w:val="24"/>
          <w:szCs w:val="24"/>
          <w:lang w:val="en" w:eastAsia="fr-FR"/>
        </w:rPr>
        <w:t xml:space="preserve"> on rice</w:t>
      </w:r>
      <w:r w:rsidRPr="00A37BD7">
        <w:rPr>
          <w:rFonts w:ascii="Times New Roman" w:eastAsia="Times New Roman" w:hAnsi="Times New Roman" w:cs="Times New Roman"/>
          <w:sz w:val="24"/>
          <w:szCs w:val="24"/>
          <w:lang w:val="en" w:eastAsia="fr-FR"/>
        </w:rPr>
        <w:t xml:space="preserve">, 30.8% on wheat flour; 71.3% </w:t>
      </w:r>
      <w:r w:rsidR="001A734F">
        <w:rPr>
          <w:rFonts w:ascii="Times New Roman" w:eastAsia="Times New Roman" w:hAnsi="Times New Roman" w:cs="Times New Roman"/>
          <w:sz w:val="24"/>
          <w:szCs w:val="24"/>
          <w:lang w:val="en" w:eastAsia="fr-FR"/>
        </w:rPr>
        <w:t xml:space="preserve">on </w:t>
      </w:r>
      <w:r w:rsidRPr="00A37BD7">
        <w:rPr>
          <w:rFonts w:ascii="Times New Roman" w:eastAsia="Times New Roman" w:hAnsi="Times New Roman" w:cs="Times New Roman"/>
          <w:sz w:val="24"/>
          <w:szCs w:val="24"/>
          <w:lang w:val="en" w:eastAsia="fr-FR"/>
        </w:rPr>
        <w:t xml:space="preserve">sugar; 32.6% of fresh beef and 46.7% on frozen beef; 43.2% to 46.7% of milk </w:t>
      </w:r>
      <w:r w:rsidR="001A734F" w:rsidRPr="001A734F">
        <w:rPr>
          <w:rFonts w:ascii="Times New Roman" w:eastAsia="Times New Roman" w:hAnsi="Times New Roman" w:cs="Times New Roman"/>
          <w:sz w:val="24"/>
          <w:szCs w:val="24"/>
          <w:lang w:val="en" w:eastAsia="fr-FR"/>
        </w:rPr>
        <w:t xml:space="preserve">n 2013 DD MFN EU were in ad valorem equivalent (specific or mixed duties have been reported to the CIF value), 54.2% wheat, 38.6% barley, 40.9% on corn, rice 27.9%, 30.8% on wheat flour; 71.3% sugar; 32.6% of the fresh beef and 46.7% on frozen beef; 43.2% to 46.7% of milk powder, 67% of the butter and 31.7% on the cheese. </w:t>
      </w:r>
    </w:p>
    <w:p w:rsidR="00020994" w:rsidRPr="00761DD6" w:rsidRDefault="00020994" w:rsidP="001A734F">
      <w:pPr>
        <w:spacing w:after="0" w:line="240" w:lineRule="auto"/>
        <w:jc w:val="center"/>
        <w:rPr>
          <w:rFonts w:ascii="Times New Roman" w:hAnsi="Times New Roman" w:cs="Times New Roman"/>
          <w:lang w:val="en-US"/>
        </w:rPr>
      </w:pPr>
    </w:p>
    <w:p w:rsidR="001A734F" w:rsidRPr="00761DD6" w:rsidRDefault="001A734F" w:rsidP="001A734F">
      <w:pPr>
        <w:spacing w:after="0" w:line="240" w:lineRule="auto"/>
        <w:jc w:val="center"/>
        <w:rPr>
          <w:rFonts w:ascii="Times New Roman" w:hAnsi="Times New Roman" w:cs="Times New Roman"/>
          <w:lang w:val="en-US"/>
        </w:rPr>
      </w:pPr>
      <w:r w:rsidRPr="00761DD6">
        <w:rPr>
          <w:rFonts w:ascii="Times New Roman" w:hAnsi="Times New Roman" w:cs="Times New Roman"/>
          <w:lang w:val="en-US"/>
        </w:rPr>
        <w:t xml:space="preserve">Table 1 – </w:t>
      </w:r>
      <w:r w:rsidR="00020994" w:rsidRPr="00761DD6">
        <w:rPr>
          <w:rFonts w:ascii="Times New Roman" w:hAnsi="Times New Roman" w:cs="Times New Roman"/>
          <w:lang w:val="en-US"/>
        </w:rPr>
        <w:t>EU MFN import duties on some basic foodstuffs in 2</w:t>
      </w:r>
      <w:r w:rsidRPr="00761DD6">
        <w:rPr>
          <w:rFonts w:ascii="Times New Roman" w:hAnsi="Times New Roman" w:cs="Times New Roman"/>
          <w:lang w:val="en-US"/>
        </w:rPr>
        <w:t>013</w:t>
      </w:r>
    </w:p>
    <w:tbl>
      <w:tblPr>
        <w:tblStyle w:val="Grilledutableau"/>
        <w:tblW w:w="5000" w:type="pct"/>
        <w:tblLook w:val="04A0" w:firstRow="1" w:lastRow="0" w:firstColumn="1" w:lastColumn="0" w:noHBand="0" w:noVBand="1"/>
      </w:tblPr>
      <w:tblGrid>
        <w:gridCol w:w="2339"/>
        <w:gridCol w:w="1345"/>
        <w:gridCol w:w="1241"/>
        <w:gridCol w:w="1055"/>
        <w:gridCol w:w="1558"/>
        <w:gridCol w:w="1748"/>
      </w:tblGrid>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020994" w:rsidP="00020994">
            <w:pPr>
              <w:jc w:val="center"/>
              <w:rPr>
                <w:rFonts w:ascii="Arial Narrow" w:hAnsi="Arial Narrow"/>
                <w:sz w:val="16"/>
                <w:szCs w:val="16"/>
              </w:rPr>
            </w:pPr>
            <w:r>
              <w:rPr>
                <w:rFonts w:ascii="Arial Narrow" w:hAnsi="Arial Narrow"/>
                <w:sz w:val="16"/>
                <w:szCs w:val="16"/>
              </w:rPr>
              <w:t>HS c</w:t>
            </w:r>
            <w:r w:rsidR="001A734F">
              <w:rPr>
                <w:rFonts w:ascii="Arial Narrow" w:hAnsi="Arial Narrow"/>
                <w:sz w:val="16"/>
                <w:szCs w:val="16"/>
              </w:rPr>
              <w:t xml:space="preserve">ode </w:t>
            </w:r>
            <w:r>
              <w:rPr>
                <w:rFonts w:ascii="Arial Narrow" w:hAnsi="Arial Narrow"/>
                <w:sz w:val="16"/>
                <w:szCs w:val="16"/>
              </w:rPr>
              <w:t>of</w:t>
            </w:r>
            <w:r w:rsidR="001A734F">
              <w:rPr>
                <w:rFonts w:ascii="Arial Narrow" w:hAnsi="Arial Narrow"/>
                <w:sz w:val="16"/>
                <w:szCs w:val="16"/>
              </w:rPr>
              <w:t xml:space="preserve"> </w:t>
            </w:r>
            <w:proofErr w:type="spellStart"/>
            <w:r w:rsidR="001A734F">
              <w:rPr>
                <w:rFonts w:ascii="Arial Narrow" w:hAnsi="Arial Narrow"/>
                <w:sz w:val="16"/>
                <w:szCs w:val="16"/>
              </w:rPr>
              <w:t>produ</w:t>
            </w:r>
            <w:r>
              <w:rPr>
                <w:rFonts w:ascii="Arial Narrow" w:hAnsi="Arial Narrow"/>
                <w:sz w:val="16"/>
                <w:szCs w:val="16"/>
              </w:rPr>
              <w:t>c</w:t>
            </w:r>
            <w:r w:rsidR="001A734F">
              <w:rPr>
                <w:rFonts w:ascii="Arial Narrow" w:hAnsi="Arial Narrow"/>
                <w:sz w:val="16"/>
                <w:szCs w:val="16"/>
              </w:rPr>
              <w:t>t</w:t>
            </w:r>
            <w:proofErr w:type="spellEnd"/>
          </w:p>
        </w:tc>
        <w:tc>
          <w:tcPr>
            <w:tcW w:w="1960" w:type="pct"/>
            <w:gridSpan w:val="3"/>
            <w:tcBorders>
              <w:top w:val="single" w:sz="4" w:space="0" w:color="auto"/>
              <w:left w:val="single" w:sz="4" w:space="0" w:color="auto"/>
              <w:bottom w:val="single" w:sz="4" w:space="0" w:color="auto"/>
              <w:right w:val="single" w:sz="4" w:space="0" w:color="auto"/>
            </w:tcBorders>
            <w:hideMark/>
          </w:tcPr>
          <w:p w:rsidR="001A734F" w:rsidRDefault="001A734F" w:rsidP="00020994">
            <w:pPr>
              <w:jc w:val="center"/>
              <w:rPr>
                <w:rFonts w:ascii="Arial Narrow" w:hAnsi="Arial Narrow"/>
                <w:sz w:val="16"/>
                <w:szCs w:val="16"/>
              </w:rPr>
            </w:pPr>
            <w:r>
              <w:rPr>
                <w:rFonts w:ascii="Arial Narrow" w:hAnsi="Arial Narrow"/>
                <w:sz w:val="16"/>
                <w:szCs w:val="16"/>
              </w:rPr>
              <w:t xml:space="preserve">Imports </w:t>
            </w:r>
            <w:proofErr w:type="spellStart"/>
            <w:r w:rsidR="00020994">
              <w:rPr>
                <w:rFonts w:ascii="Arial Narrow" w:hAnsi="Arial Narrow"/>
                <w:sz w:val="16"/>
                <w:szCs w:val="16"/>
              </w:rPr>
              <w:t>i</w:t>
            </w:r>
            <w:r>
              <w:rPr>
                <w:rFonts w:ascii="Arial Narrow" w:hAnsi="Arial Narrow"/>
                <w:sz w:val="16"/>
                <w:szCs w:val="16"/>
              </w:rPr>
              <w:t>n</w:t>
            </w:r>
            <w:proofErr w:type="spellEnd"/>
            <w:r>
              <w:rPr>
                <w:rFonts w:ascii="Arial Narrow" w:hAnsi="Arial Narrow"/>
                <w:sz w:val="16"/>
                <w:szCs w:val="16"/>
              </w:rPr>
              <w:t xml:space="preserve"> 2013</w:t>
            </w:r>
          </w:p>
        </w:tc>
        <w:tc>
          <w:tcPr>
            <w:tcW w:w="1780" w:type="pct"/>
            <w:gridSpan w:val="2"/>
            <w:tcBorders>
              <w:top w:val="single" w:sz="4" w:space="0" w:color="auto"/>
              <w:left w:val="single" w:sz="4" w:space="0" w:color="auto"/>
              <w:bottom w:val="single" w:sz="4" w:space="0" w:color="auto"/>
              <w:right w:val="single" w:sz="4" w:space="0" w:color="auto"/>
            </w:tcBorders>
            <w:hideMark/>
          </w:tcPr>
          <w:p w:rsidR="001A734F" w:rsidRDefault="00020994" w:rsidP="00020994">
            <w:pPr>
              <w:jc w:val="center"/>
              <w:rPr>
                <w:rFonts w:ascii="Arial Narrow" w:hAnsi="Arial Narrow"/>
                <w:sz w:val="16"/>
                <w:szCs w:val="16"/>
              </w:rPr>
            </w:pPr>
            <w:r>
              <w:rPr>
                <w:rFonts w:ascii="Arial Narrow" w:hAnsi="Arial Narrow"/>
                <w:sz w:val="16"/>
                <w:szCs w:val="16"/>
              </w:rPr>
              <w:t xml:space="preserve">MFN </w:t>
            </w:r>
            <w:proofErr w:type="spellStart"/>
            <w:r>
              <w:rPr>
                <w:rFonts w:ascii="Arial Narrow" w:hAnsi="Arial Narrow"/>
                <w:sz w:val="16"/>
                <w:szCs w:val="16"/>
              </w:rPr>
              <w:t>duty</w:t>
            </w:r>
            <w:proofErr w:type="spellEnd"/>
          </w:p>
        </w:tc>
      </w:tr>
      <w:tr w:rsidR="001A734F" w:rsidTr="001A734F">
        <w:tc>
          <w:tcPr>
            <w:tcW w:w="1260" w:type="pct"/>
            <w:tcBorders>
              <w:top w:val="single" w:sz="4" w:space="0" w:color="auto"/>
              <w:left w:val="single" w:sz="4" w:space="0" w:color="auto"/>
              <w:bottom w:val="single" w:sz="4" w:space="0" w:color="auto"/>
              <w:right w:val="single" w:sz="4" w:space="0" w:color="auto"/>
            </w:tcBorders>
          </w:tcPr>
          <w:p w:rsidR="001A734F" w:rsidRDefault="001A734F">
            <w:pPr>
              <w:jc w:val="both"/>
              <w:rPr>
                <w:rFonts w:ascii="Arial Narrow" w:hAnsi="Arial Narrow"/>
                <w:sz w:val="16"/>
                <w:szCs w:val="16"/>
              </w:rPr>
            </w:pPr>
          </w:p>
        </w:tc>
        <w:tc>
          <w:tcPr>
            <w:tcW w:w="724"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hAnsi="Arial Narrow"/>
                <w:sz w:val="16"/>
                <w:szCs w:val="16"/>
              </w:rPr>
            </w:pPr>
            <w:r>
              <w:rPr>
                <w:rFonts w:ascii="Arial Narrow" w:hAnsi="Arial Narrow"/>
                <w:sz w:val="16"/>
                <w:szCs w:val="16"/>
              </w:rPr>
              <w:t>euros</w:t>
            </w:r>
          </w:p>
        </w:tc>
        <w:tc>
          <w:tcPr>
            <w:tcW w:w="668"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hAnsi="Arial Narrow"/>
                <w:sz w:val="16"/>
                <w:szCs w:val="16"/>
              </w:rPr>
            </w:pPr>
            <w:r>
              <w:rPr>
                <w:rFonts w:ascii="Arial Narrow" w:hAnsi="Arial Narrow"/>
                <w:sz w:val="16"/>
                <w:szCs w:val="16"/>
              </w:rPr>
              <w:t>tonnes</w:t>
            </w:r>
          </w:p>
        </w:tc>
        <w:tc>
          <w:tcPr>
            <w:tcW w:w="568"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center"/>
              <w:rPr>
                <w:rFonts w:ascii="Arial Narrow" w:hAnsi="Arial Narrow"/>
                <w:sz w:val="16"/>
                <w:szCs w:val="16"/>
              </w:rPr>
            </w:pPr>
            <w:r>
              <w:rPr>
                <w:rFonts w:ascii="Arial Narrow" w:hAnsi="Arial Narrow"/>
                <w:sz w:val="16"/>
                <w:szCs w:val="16"/>
              </w:rPr>
              <w:t>C</w:t>
            </w:r>
            <w:r w:rsidR="00020994">
              <w:rPr>
                <w:rFonts w:ascii="Arial Narrow" w:hAnsi="Arial Narrow"/>
                <w:sz w:val="16"/>
                <w:szCs w:val="16"/>
              </w:rPr>
              <w:t>I</w:t>
            </w:r>
            <w:r>
              <w:rPr>
                <w:rFonts w:ascii="Arial Narrow" w:hAnsi="Arial Narrow"/>
                <w:sz w:val="16"/>
                <w:szCs w:val="16"/>
              </w:rPr>
              <w:t>F</w:t>
            </w:r>
            <w:r w:rsidR="00020994">
              <w:rPr>
                <w:rFonts w:ascii="Arial Narrow" w:hAnsi="Arial Narrow"/>
                <w:sz w:val="16"/>
                <w:szCs w:val="16"/>
              </w:rPr>
              <w:t xml:space="preserve"> </w:t>
            </w:r>
            <w:proofErr w:type="spellStart"/>
            <w:r w:rsidR="00020994">
              <w:rPr>
                <w:rFonts w:ascii="Arial Narrow" w:hAnsi="Arial Narrow"/>
                <w:sz w:val="16"/>
                <w:szCs w:val="16"/>
              </w:rPr>
              <w:t>price</w:t>
            </w:r>
            <w:proofErr w:type="spellEnd"/>
            <w:r>
              <w:rPr>
                <w:rFonts w:ascii="Arial Narrow" w:hAnsi="Arial Narrow"/>
                <w:sz w:val="16"/>
                <w:szCs w:val="16"/>
              </w:rPr>
              <w:t>/t</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020994" w:rsidP="00020994">
            <w:pPr>
              <w:jc w:val="center"/>
              <w:rPr>
                <w:rFonts w:ascii="Arial Narrow" w:hAnsi="Arial Narrow"/>
                <w:sz w:val="16"/>
                <w:szCs w:val="16"/>
              </w:rPr>
            </w:pPr>
            <w:proofErr w:type="spellStart"/>
            <w:r>
              <w:rPr>
                <w:rFonts w:ascii="Arial Narrow" w:hAnsi="Arial Narrow"/>
                <w:sz w:val="16"/>
                <w:szCs w:val="16"/>
              </w:rPr>
              <w:t>S</w:t>
            </w:r>
            <w:r w:rsidR="001A734F">
              <w:rPr>
                <w:rFonts w:ascii="Arial Narrow" w:hAnsi="Arial Narrow"/>
                <w:sz w:val="16"/>
                <w:szCs w:val="16"/>
              </w:rPr>
              <w:t>p</w:t>
            </w:r>
            <w:r>
              <w:rPr>
                <w:rFonts w:ascii="Arial Narrow" w:hAnsi="Arial Narrow"/>
                <w:sz w:val="16"/>
                <w:szCs w:val="16"/>
              </w:rPr>
              <w:t>ecific</w:t>
            </w:r>
            <w:proofErr w:type="spellEnd"/>
            <w:r>
              <w:rPr>
                <w:rFonts w:ascii="Arial Narrow" w:hAnsi="Arial Narrow"/>
                <w:sz w:val="16"/>
                <w:szCs w:val="16"/>
              </w:rPr>
              <w:t xml:space="preserve"> or mixed</w:t>
            </w:r>
          </w:p>
        </w:tc>
        <w:tc>
          <w:tcPr>
            <w:tcW w:w="941" w:type="pct"/>
            <w:tcBorders>
              <w:top w:val="single" w:sz="4" w:space="0" w:color="auto"/>
              <w:left w:val="single" w:sz="4" w:space="0" w:color="auto"/>
              <w:bottom w:val="single" w:sz="4" w:space="0" w:color="auto"/>
              <w:right w:val="single" w:sz="4" w:space="0" w:color="auto"/>
            </w:tcBorders>
            <w:hideMark/>
          </w:tcPr>
          <w:p w:rsidR="001A734F" w:rsidRPr="00020994" w:rsidRDefault="001A734F">
            <w:pPr>
              <w:jc w:val="center"/>
              <w:rPr>
                <w:rFonts w:ascii="Arial Narrow" w:hAnsi="Arial Narrow"/>
                <w:sz w:val="16"/>
                <w:szCs w:val="16"/>
              </w:rPr>
            </w:pPr>
            <w:r w:rsidRPr="00020994">
              <w:rPr>
                <w:rFonts w:ascii="Arial Narrow" w:hAnsi="Arial Narrow"/>
                <w:sz w:val="16"/>
                <w:szCs w:val="16"/>
              </w:rPr>
              <w:t>ad valorem</w:t>
            </w:r>
            <w:r w:rsidR="00020994" w:rsidRPr="00020994">
              <w:rPr>
                <w:rFonts w:ascii="Arial Narrow" w:hAnsi="Arial Narrow"/>
                <w:sz w:val="16"/>
                <w:szCs w:val="16"/>
              </w:rPr>
              <w:t xml:space="preserve"> </w:t>
            </w:r>
            <w:proofErr w:type="spellStart"/>
            <w:r w:rsidR="00020994" w:rsidRPr="00020994">
              <w:rPr>
                <w:rFonts w:ascii="Arial Narrow" w:hAnsi="Arial Narrow"/>
                <w:sz w:val="16"/>
                <w:szCs w:val="16"/>
              </w:rPr>
              <w:t>eq</w:t>
            </w:r>
            <w:r w:rsidR="00020994">
              <w:rPr>
                <w:rFonts w:ascii="Arial Narrow" w:hAnsi="Arial Narrow"/>
                <w:sz w:val="16"/>
                <w:szCs w:val="16"/>
              </w:rPr>
              <w:t>u</w:t>
            </w:r>
            <w:r w:rsidR="00020994" w:rsidRPr="00020994">
              <w:rPr>
                <w:rFonts w:ascii="Arial Narrow" w:hAnsi="Arial Narrow"/>
                <w:sz w:val="16"/>
                <w:szCs w:val="16"/>
              </w:rPr>
              <w:t>ivalents</w:t>
            </w:r>
            <w:proofErr w:type="spellEnd"/>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1001 </w:t>
            </w:r>
            <w:proofErr w:type="spellStart"/>
            <w:r w:rsidR="00020994">
              <w:rPr>
                <w:rFonts w:ascii="Arial Narrow" w:hAnsi="Arial Narrow"/>
                <w:sz w:val="16"/>
                <w:szCs w:val="16"/>
              </w:rPr>
              <w:t>wheat</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1061680124</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38864589</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273</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148 €/t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54,2%</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1003 </w:t>
            </w:r>
            <w:proofErr w:type="spellStart"/>
            <w:r w:rsidR="00020994">
              <w:rPr>
                <w:rFonts w:ascii="Arial Narrow" w:hAnsi="Arial Narrow"/>
                <w:sz w:val="16"/>
                <w:szCs w:val="16"/>
              </w:rPr>
              <w:t>barley</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13322517</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552986</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241</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93 €/t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38,6%</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1005 </w:t>
            </w:r>
            <w:proofErr w:type="spellStart"/>
            <w:r>
              <w:rPr>
                <w:rFonts w:ascii="Arial Narrow" w:hAnsi="Arial Narrow"/>
                <w:sz w:val="16"/>
                <w:szCs w:val="16"/>
              </w:rPr>
              <w:t>ma</w:t>
            </w:r>
            <w:r w:rsidR="00020994">
              <w:rPr>
                <w:rFonts w:ascii="Arial Narrow" w:hAnsi="Arial Narrow"/>
                <w:sz w:val="16"/>
                <w:szCs w:val="16"/>
              </w:rPr>
              <w:t>ize</w:t>
            </w:r>
            <w:proofErr w:type="spellEnd"/>
            <w:r>
              <w:rPr>
                <w:rFonts w:ascii="Arial Narrow" w:hAnsi="Arial Narrow"/>
                <w:sz w:val="16"/>
                <w:szCs w:val="16"/>
              </w:rPr>
              <w:t xml:space="preserve"> </w:t>
            </w:r>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2553665610</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111163030</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230</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94 €/t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40,9%</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1006 </w:t>
            </w:r>
            <w:proofErr w:type="spellStart"/>
            <w:r>
              <w:rPr>
                <w:rFonts w:ascii="Arial Narrow" w:hAnsi="Arial Narrow"/>
                <w:sz w:val="16"/>
                <w:szCs w:val="16"/>
              </w:rPr>
              <w:t>ri</w:t>
            </w:r>
            <w:r w:rsidR="00020994">
              <w:rPr>
                <w:rFonts w:ascii="Arial Narrow" w:hAnsi="Arial Narrow"/>
                <w:sz w:val="16"/>
                <w:szCs w:val="16"/>
              </w:rPr>
              <w:t>ce</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909054201</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14474762</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628</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175 €/t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27,9%</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1101 </w:t>
            </w:r>
            <w:proofErr w:type="spellStart"/>
            <w:r w:rsidR="00020994">
              <w:rPr>
                <w:rFonts w:ascii="Arial Narrow" w:hAnsi="Arial Narrow"/>
                <w:sz w:val="16"/>
                <w:szCs w:val="16"/>
              </w:rPr>
              <w:t>wheat</w:t>
            </w:r>
            <w:proofErr w:type="spellEnd"/>
            <w:r w:rsidR="00020994">
              <w:rPr>
                <w:rFonts w:ascii="Arial Narrow" w:hAnsi="Arial Narrow"/>
                <w:sz w:val="16"/>
                <w:szCs w:val="16"/>
              </w:rPr>
              <w:t xml:space="preserve"> </w:t>
            </w:r>
            <w:proofErr w:type="spellStart"/>
            <w:r w:rsidR="00020994">
              <w:rPr>
                <w:rFonts w:ascii="Arial Narrow" w:hAnsi="Arial Narrow"/>
                <w:sz w:val="16"/>
                <w:szCs w:val="16"/>
              </w:rPr>
              <w:t>flour</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17339444</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310220</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559</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172 €/t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30,8%</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1701 </w:t>
            </w:r>
            <w:proofErr w:type="spellStart"/>
            <w:r>
              <w:rPr>
                <w:rFonts w:ascii="Arial Narrow" w:hAnsi="Arial Narrow"/>
                <w:sz w:val="16"/>
                <w:szCs w:val="16"/>
              </w:rPr>
              <w:t>su</w:t>
            </w:r>
            <w:r w:rsidR="00020994">
              <w:rPr>
                <w:rFonts w:ascii="Arial Narrow" w:hAnsi="Arial Narrow"/>
                <w:sz w:val="16"/>
                <w:szCs w:val="16"/>
              </w:rPr>
              <w:t>ga</w:t>
            </w:r>
            <w:r>
              <w:rPr>
                <w:rFonts w:ascii="Arial Narrow" w:hAnsi="Arial Narrow"/>
                <w:sz w:val="16"/>
                <w:szCs w:val="16"/>
              </w:rPr>
              <w:t>r</w:t>
            </w:r>
            <w:proofErr w:type="spellEnd"/>
            <w:r>
              <w:rPr>
                <w:rFonts w:ascii="Arial Narrow" w:hAnsi="Arial Narrow"/>
                <w:sz w:val="16"/>
                <w:szCs w:val="16"/>
              </w:rPr>
              <w:t xml:space="preserve"> </w:t>
            </w:r>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2254561835</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41229071</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547</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339 €/t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71,3%</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0201 </w:t>
            </w:r>
            <w:proofErr w:type="spellStart"/>
            <w:r w:rsidR="00020994">
              <w:rPr>
                <w:rFonts w:ascii="Arial Narrow" w:hAnsi="Arial Narrow"/>
                <w:sz w:val="16"/>
                <w:szCs w:val="16"/>
              </w:rPr>
              <w:t>fresh</w:t>
            </w:r>
            <w:proofErr w:type="spellEnd"/>
            <w:r w:rsidR="00020994">
              <w:rPr>
                <w:rFonts w:ascii="Arial Narrow" w:hAnsi="Arial Narrow"/>
                <w:sz w:val="16"/>
                <w:szCs w:val="16"/>
              </w:rPr>
              <w:t xml:space="preserve"> </w:t>
            </w:r>
            <w:proofErr w:type="spellStart"/>
            <w:r w:rsidR="00020994">
              <w:rPr>
                <w:rFonts w:ascii="Arial Narrow" w:hAnsi="Arial Narrow"/>
                <w:sz w:val="16"/>
                <w:szCs w:val="16"/>
              </w:rPr>
              <w:t>beef</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1075660827</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1203089</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8941</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hAnsi="Arial Narrow"/>
                <w:sz w:val="16"/>
                <w:szCs w:val="16"/>
              </w:rPr>
              <w:t>12,8% + 1768 €/t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hAnsi="Arial Narrow"/>
                <w:sz w:val="16"/>
                <w:szCs w:val="16"/>
              </w:rPr>
            </w:pPr>
            <w:r>
              <w:rPr>
                <w:rFonts w:ascii="Arial Narrow" w:hAnsi="Arial Narrow"/>
                <w:sz w:val="16"/>
                <w:szCs w:val="16"/>
              </w:rPr>
              <w:t>32,6%</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0202 </w:t>
            </w:r>
            <w:proofErr w:type="spellStart"/>
            <w:r w:rsidR="00020994">
              <w:rPr>
                <w:rFonts w:ascii="Arial Narrow" w:hAnsi="Arial Narrow"/>
                <w:sz w:val="16"/>
                <w:szCs w:val="16"/>
              </w:rPr>
              <w:t>frozen</w:t>
            </w:r>
            <w:proofErr w:type="spellEnd"/>
            <w:r w:rsidR="00020994">
              <w:rPr>
                <w:rFonts w:ascii="Arial Narrow" w:hAnsi="Arial Narrow"/>
                <w:sz w:val="16"/>
                <w:szCs w:val="16"/>
              </w:rPr>
              <w:t xml:space="preserve"> </w:t>
            </w:r>
            <w:proofErr w:type="spellStart"/>
            <w:r w:rsidR="00020994">
              <w:rPr>
                <w:rFonts w:ascii="Arial Narrow" w:hAnsi="Arial Narrow"/>
                <w:sz w:val="16"/>
                <w:szCs w:val="16"/>
              </w:rPr>
              <w:t>beef</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422800735</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809568</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5223</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hAnsi="Arial Narrow"/>
                <w:sz w:val="16"/>
                <w:szCs w:val="16"/>
              </w:rPr>
              <w:t>12,8% + 1768 €/t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46,7%</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0402 </w:t>
            </w:r>
            <w:proofErr w:type="spellStart"/>
            <w:r>
              <w:rPr>
                <w:rFonts w:ascii="Arial Narrow" w:hAnsi="Arial Narrow"/>
                <w:sz w:val="16"/>
                <w:szCs w:val="16"/>
              </w:rPr>
              <w:t>concentr</w:t>
            </w:r>
            <w:r w:rsidR="00020994">
              <w:rPr>
                <w:rFonts w:ascii="Arial Narrow" w:hAnsi="Arial Narrow"/>
                <w:sz w:val="16"/>
                <w:szCs w:val="16"/>
              </w:rPr>
              <w:t>ated</w:t>
            </w:r>
            <w:proofErr w:type="spellEnd"/>
            <w:r w:rsidR="00020994">
              <w:rPr>
                <w:rFonts w:ascii="Arial Narrow" w:hAnsi="Arial Narrow"/>
                <w:sz w:val="16"/>
                <w:szCs w:val="16"/>
              </w:rPr>
              <w:t xml:space="preserve"> </w:t>
            </w:r>
            <w:proofErr w:type="spellStart"/>
            <w:r w:rsidR="00020994">
              <w:rPr>
                <w:rFonts w:ascii="Arial Narrow" w:hAnsi="Arial Narrow"/>
                <w:sz w:val="16"/>
                <w:szCs w:val="16"/>
              </w:rPr>
              <w:t>milk</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26675416</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91826</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2905</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1254 €/t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43,2-46,7%</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0405 </w:t>
            </w:r>
            <w:proofErr w:type="gramStart"/>
            <w:r>
              <w:rPr>
                <w:rFonts w:ascii="Arial Narrow" w:hAnsi="Arial Narrow"/>
                <w:sz w:val="16"/>
                <w:szCs w:val="16"/>
              </w:rPr>
              <w:t>bu</w:t>
            </w:r>
            <w:r w:rsidR="00020994">
              <w:rPr>
                <w:rFonts w:ascii="Arial Narrow" w:hAnsi="Arial Narrow"/>
                <w:sz w:val="16"/>
                <w:szCs w:val="16"/>
              </w:rPr>
              <w:t>tte</w:t>
            </w:r>
            <w:r>
              <w:rPr>
                <w:rFonts w:ascii="Arial Narrow" w:hAnsi="Arial Narrow"/>
                <w:sz w:val="16"/>
                <w:szCs w:val="16"/>
              </w:rPr>
              <w:t>r</w:t>
            </w:r>
            <w:proofErr w:type="gram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117153997</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415566</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2819</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1896 €/t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67,3%</w:t>
            </w:r>
          </w:p>
        </w:tc>
      </w:tr>
      <w:tr w:rsidR="001A734F" w:rsidTr="001A734F">
        <w:tc>
          <w:tcPr>
            <w:tcW w:w="1260" w:type="pct"/>
            <w:tcBorders>
              <w:top w:val="single" w:sz="4" w:space="0" w:color="auto"/>
              <w:left w:val="single" w:sz="4" w:space="0" w:color="auto"/>
              <w:bottom w:val="single" w:sz="4" w:space="0" w:color="auto"/>
              <w:right w:val="single" w:sz="4" w:space="0" w:color="auto"/>
            </w:tcBorders>
            <w:hideMark/>
          </w:tcPr>
          <w:p w:rsidR="001A734F" w:rsidRDefault="001A734F" w:rsidP="00020994">
            <w:pPr>
              <w:jc w:val="both"/>
              <w:rPr>
                <w:rFonts w:ascii="Arial Narrow" w:hAnsi="Arial Narrow"/>
                <w:sz w:val="16"/>
                <w:szCs w:val="16"/>
              </w:rPr>
            </w:pPr>
            <w:r>
              <w:rPr>
                <w:rFonts w:ascii="Arial Narrow" w:hAnsi="Arial Narrow"/>
                <w:sz w:val="16"/>
                <w:szCs w:val="16"/>
              </w:rPr>
              <w:t xml:space="preserve">0406 </w:t>
            </w:r>
            <w:proofErr w:type="spellStart"/>
            <w:r w:rsidR="00020994">
              <w:rPr>
                <w:rFonts w:ascii="Arial Narrow" w:hAnsi="Arial Narrow"/>
                <w:sz w:val="16"/>
                <w:szCs w:val="16"/>
              </w:rPr>
              <w:t>cheese</w:t>
            </w:r>
            <w:proofErr w:type="spellEnd"/>
          </w:p>
        </w:tc>
        <w:tc>
          <w:tcPr>
            <w:tcW w:w="724"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436736798</w:t>
            </w:r>
          </w:p>
        </w:tc>
        <w:tc>
          <w:tcPr>
            <w:tcW w:w="6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746931</w:t>
            </w:r>
          </w:p>
        </w:tc>
        <w:tc>
          <w:tcPr>
            <w:tcW w:w="568" w:type="pct"/>
            <w:tcBorders>
              <w:top w:val="single" w:sz="4" w:space="0" w:color="auto"/>
              <w:left w:val="single" w:sz="4" w:space="0" w:color="auto"/>
              <w:bottom w:val="single" w:sz="4" w:space="0" w:color="auto"/>
              <w:right w:val="single" w:sz="4" w:space="0" w:color="auto"/>
            </w:tcBorders>
            <w:vAlign w:val="bottom"/>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5847</w:t>
            </w:r>
          </w:p>
        </w:tc>
        <w:tc>
          <w:tcPr>
            <w:tcW w:w="839"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1852 €/t</w:t>
            </w:r>
          </w:p>
        </w:tc>
        <w:tc>
          <w:tcPr>
            <w:tcW w:w="941" w:type="pct"/>
            <w:tcBorders>
              <w:top w:val="single" w:sz="4" w:space="0" w:color="auto"/>
              <w:left w:val="single" w:sz="4" w:space="0" w:color="auto"/>
              <w:bottom w:val="single" w:sz="4" w:space="0" w:color="auto"/>
              <w:right w:val="single" w:sz="4" w:space="0" w:color="auto"/>
            </w:tcBorders>
            <w:hideMark/>
          </w:tcPr>
          <w:p w:rsidR="001A734F" w:rsidRDefault="001A734F">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31,7%</w:t>
            </w:r>
          </w:p>
        </w:tc>
      </w:tr>
    </w:tbl>
    <w:p w:rsidR="001A734F" w:rsidRPr="00761DD6" w:rsidRDefault="001A734F" w:rsidP="001A734F">
      <w:pPr>
        <w:spacing w:after="0" w:line="240" w:lineRule="auto"/>
        <w:jc w:val="both"/>
        <w:textAlignment w:val="baseline"/>
        <w:rPr>
          <w:rFonts w:ascii="Times New Roman" w:hAnsi="Times New Roman" w:cs="Times New Roman"/>
          <w:b/>
          <w:bCs/>
          <w:sz w:val="24"/>
          <w:szCs w:val="24"/>
          <w:u w:val="single"/>
          <w:lang w:val="en-US"/>
        </w:rPr>
      </w:pPr>
      <w:r w:rsidRPr="00761DD6">
        <w:rPr>
          <w:rFonts w:ascii="Times New Roman" w:hAnsi="Times New Roman" w:cs="Times New Roman"/>
          <w:sz w:val="20"/>
          <w:szCs w:val="20"/>
          <w:lang w:val="en-US"/>
        </w:rPr>
        <w:t xml:space="preserve">Source: </w:t>
      </w:r>
      <w:r w:rsidR="00020994" w:rsidRPr="00761DD6">
        <w:rPr>
          <w:rFonts w:ascii="Times New Roman" w:hAnsi="Times New Roman" w:cs="Times New Roman"/>
          <w:sz w:val="20"/>
          <w:szCs w:val="20"/>
          <w:lang w:val="en-US"/>
        </w:rPr>
        <w:t>WT</w:t>
      </w:r>
      <w:r w:rsidRPr="00761DD6">
        <w:rPr>
          <w:rFonts w:ascii="Times New Roman" w:hAnsi="Times New Roman" w:cs="Times New Roman"/>
          <w:sz w:val="20"/>
          <w:szCs w:val="20"/>
          <w:lang w:val="en-US"/>
        </w:rPr>
        <w:t>O</w:t>
      </w:r>
      <w:r w:rsidR="00020994" w:rsidRPr="00761DD6">
        <w:rPr>
          <w:rFonts w:ascii="Times New Roman" w:hAnsi="Times New Roman" w:cs="Times New Roman"/>
          <w:sz w:val="20"/>
          <w:szCs w:val="20"/>
          <w:lang w:val="en-US"/>
        </w:rPr>
        <w:t xml:space="preserve"> for applied duties and </w:t>
      </w:r>
      <w:r w:rsidRPr="00761DD6">
        <w:rPr>
          <w:rFonts w:ascii="Times New Roman" w:hAnsi="Times New Roman" w:cs="Times New Roman"/>
          <w:sz w:val="20"/>
          <w:szCs w:val="20"/>
          <w:lang w:val="en-US"/>
        </w:rPr>
        <w:t xml:space="preserve">Eurostat </w:t>
      </w:r>
      <w:r w:rsidR="00020994" w:rsidRPr="00761DD6">
        <w:rPr>
          <w:rFonts w:ascii="Times New Roman" w:hAnsi="Times New Roman" w:cs="Times New Roman"/>
          <w:sz w:val="20"/>
          <w:szCs w:val="20"/>
          <w:lang w:val="en-US"/>
        </w:rPr>
        <w:t xml:space="preserve">for </w:t>
      </w:r>
      <w:r w:rsidRPr="00761DD6">
        <w:rPr>
          <w:rFonts w:ascii="Times New Roman" w:hAnsi="Times New Roman" w:cs="Times New Roman"/>
          <w:sz w:val="20"/>
          <w:szCs w:val="20"/>
          <w:lang w:val="en-US"/>
        </w:rPr>
        <w:t>imports</w:t>
      </w:r>
    </w:p>
    <w:p w:rsidR="001A734F" w:rsidRPr="00761DD6" w:rsidRDefault="001A734F" w:rsidP="001A734F">
      <w:pPr>
        <w:spacing w:after="0" w:line="240" w:lineRule="auto"/>
        <w:jc w:val="both"/>
        <w:textAlignment w:val="baseline"/>
        <w:rPr>
          <w:rFonts w:ascii="Times New Roman" w:hAnsi="Times New Roman" w:cs="Times New Roman"/>
          <w:b/>
          <w:bCs/>
          <w:sz w:val="24"/>
          <w:szCs w:val="24"/>
          <w:u w:val="single"/>
          <w:lang w:val="en-US"/>
        </w:rPr>
      </w:pPr>
    </w:p>
    <w:p w:rsidR="00020994" w:rsidRDefault="00020994" w:rsidP="00020994">
      <w:pPr>
        <w:spacing w:after="0" w:line="240" w:lineRule="auto"/>
        <w:contextualSpacing/>
        <w:jc w:val="both"/>
        <w:rPr>
          <w:rFonts w:ascii="Times New Roman" w:eastAsia="Times New Roman" w:hAnsi="Times New Roman" w:cs="Times New Roman"/>
          <w:sz w:val="24"/>
          <w:szCs w:val="24"/>
          <w:lang w:val="en" w:eastAsia="fr-FR"/>
        </w:rPr>
      </w:pPr>
      <w:r w:rsidRPr="001A734F">
        <w:rPr>
          <w:rFonts w:ascii="Times New Roman" w:eastAsia="Times New Roman" w:hAnsi="Times New Roman" w:cs="Times New Roman"/>
          <w:sz w:val="24"/>
          <w:szCs w:val="24"/>
          <w:lang w:val="en" w:eastAsia="fr-FR"/>
        </w:rPr>
        <w:lastRenderedPageBreak/>
        <w:t>And</w:t>
      </w:r>
      <w:r>
        <w:rPr>
          <w:rFonts w:ascii="Times New Roman" w:eastAsia="Times New Roman" w:hAnsi="Times New Roman" w:cs="Times New Roman"/>
          <w:sz w:val="24"/>
          <w:szCs w:val="24"/>
          <w:lang w:val="en" w:eastAsia="fr-FR"/>
        </w:rPr>
        <w:t xml:space="preserve">, </w:t>
      </w:r>
      <w:r w:rsidRPr="00A37BD7">
        <w:rPr>
          <w:rFonts w:ascii="Times New Roman" w:eastAsia="Times New Roman" w:hAnsi="Times New Roman" w:cs="Times New Roman"/>
          <w:sz w:val="24"/>
          <w:szCs w:val="24"/>
          <w:lang w:val="en" w:eastAsia="fr-FR"/>
        </w:rPr>
        <w:t xml:space="preserve">despite </w:t>
      </w:r>
      <w:r>
        <w:rPr>
          <w:rFonts w:ascii="Times New Roman" w:eastAsia="Times New Roman" w:hAnsi="Times New Roman" w:cs="Times New Roman"/>
          <w:sz w:val="24"/>
          <w:szCs w:val="24"/>
          <w:lang w:val="en" w:eastAsia="fr-FR"/>
        </w:rPr>
        <w:t xml:space="preserve">that </w:t>
      </w:r>
      <w:r w:rsidRPr="00A37BD7">
        <w:rPr>
          <w:rFonts w:ascii="Times New Roman" w:eastAsia="Times New Roman" w:hAnsi="Times New Roman" w:cs="Times New Roman"/>
          <w:sz w:val="24"/>
          <w:szCs w:val="24"/>
          <w:lang w:val="en" w:eastAsia="fr-FR"/>
        </w:rPr>
        <w:t xml:space="preserve">these </w:t>
      </w:r>
      <w:r w:rsidRPr="001A734F">
        <w:rPr>
          <w:rFonts w:ascii="Times New Roman" w:eastAsia="Times New Roman" w:hAnsi="Times New Roman" w:cs="Times New Roman"/>
          <w:i/>
          <w:sz w:val="24"/>
          <w:szCs w:val="24"/>
          <w:lang w:val="en" w:eastAsia="fr-FR"/>
        </w:rPr>
        <w:t>ad</w:t>
      </w:r>
      <w:r w:rsidRPr="00A37BD7">
        <w:rPr>
          <w:rFonts w:ascii="Times New Roman" w:eastAsia="Times New Roman" w:hAnsi="Times New Roman" w:cs="Times New Roman"/>
          <w:i/>
          <w:sz w:val="24"/>
          <w:szCs w:val="24"/>
          <w:lang w:val="en" w:eastAsia="fr-FR"/>
        </w:rPr>
        <w:t xml:space="preserve"> </w:t>
      </w:r>
      <w:r w:rsidRPr="001A734F">
        <w:rPr>
          <w:rFonts w:ascii="Times New Roman" w:eastAsia="Times New Roman" w:hAnsi="Times New Roman" w:cs="Times New Roman"/>
          <w:i/>
          <w:sz w:val="24"/>
          <w:szCs w:val="24"/>
          <w:lang w:val="en" w:eastAsia="fr-FR"/>
        </w:rPr>
        <w:t>valorem</w:t>
      </w:r>
      <w:r w:rsidRPr="00A37BD7">
        <w:rPr>
          <w:rFonts w:ascii="Times New Roman" w:eastAsia="Times New Roman" w:hAnsi="Times New Roman" w:cs="Times New Roman"/>
          <w:sz w:val="24"/>
          <w:szCs w:val="24"/>
          <w:lang w:val="en" w:eastAsia="fr-FR"/>
        </w:rPr>
        <w:t xml:space="preserve"> equivalents have decreased significantly compared to the years before the price</w:t>
      </w:r>
      <w:r>
        <w:rPr>
          <w:rFonts w:ascii="Times New Roman" w:eastAsia="Times New Roman" w:hAnsi="Times New Roman" w:cs="Times New Roman"/>
          <w:sz w:val="24"/>
          <w:szCs w:val="24"/>
          <w:lang w:val="en" w:eastAsia="fr-FR"/>
        </w:rPr>
        <w:t>s</w:t>
      </w:r>
      <w:r w:rsidRPr="00A37BD7">
        <w:rPr>
          <w:rFonts w:ascii="Times New Roman" w:eastAsia="Times New Roman" w:hAnsi="Times New Roman" w:cs="Times New Roman"/>
          <w:sz w:val="24"/>
          <w:szCs w:val="24"/>
          <w:lang w:val="en" w:eastAsia="fr-FR"/>
        </w:rPr>
        <w:t xml:space="preserve"> surge since 2007</w:t>
      </w:r>
      <w:r>
        <w:rPr>
          <w:rFonts w:ascii="Times New Roman" w:eastAsia="Times New Roman" w:hAnsi="Times New Roman" w:cs="Times New Roman"/>
          <w:sz w:val="24"/>
          <w:szCs w:val="24"/>
          <w:lang w:val="en" w:eastAsia="fr-FR"/>
        </w:rPr>
        <w:t>,</w:t>
      </w:r>
      <w:r w:rsidRPr="00A37BD7">
        <w:rPr>
          <w:rFonts w:ascii="Times New Roman" w:eastAsia="Times New Roman" w:hAnsi="Times New Roman" w:cs="Times New Roman"/>
          <w:sz w:val="24"/>
          <w:szCs w:val="24"/>
          <w:lang w:val="en" w:eastAsia="fr-FR"/>
        </w:rPr>
        <w:t xml:space="preserve"> the level of protection on imports of basic foodstuffs is far superior to</w:t>
      </w:r>
      <w:r>
        <w:rPr>
          <w:rFonts w:ascii="Times New Roman" w:eastAsia="Times New Roman" w:hAnsi="Times New Roman" w:cs="Times New Roman"/>
          <w:sz w:val="24"/>
          <w:szCs w:val="24"/>
          <w:lang w:val="en" w:eastAsia="fr-FR"/>
        </w:rPr>
        <w:t xml:space="preserve"> these import duties because the EU </w:t>
      </w:r>
      <w:r w:rsidRPr="00A37BD7">
        <w:rPr>
          <w:rFonts w:ascii="Times New Roman" w:eastAsia="Times New Roman" w:hAnsi="Times New Roman" w:cs="Times New Roman"/>
          <w:sz w:val="24"/>
          <w:szCs w:val="24"/>
          <w:lang w:val="en" w:eastAsia="fr-FR"/>
        </w:rPr>
        <w:t xml:space="preserve">high agricultural subsidies offsetting the decline in prices since the reforms of the CAP (Common agricultural Policy of the EU) have </w:t>
      </w:r>
      <w:r>
        <w:rPr>
          <w:rFonts w:ascii="Times New Roman" w:eastAsia="Times New Roman" w:hAnsi="Times New Roman" w:cs="Times New Roman"/>
          <w:sz w:val="24"/>
          <w:szCs w:val="24"/>
          <w:lang w:val="en" w:eastAsia="fr-FR"/>
        </w:rPr>
        <w:t xml:space="preserve">had </w:t>
      </w:r>
      <w:r w:rsidRPr="00A37BD7">
        <w:rPr>
          <w:rFonts w:ascii="Times New Roman" w:eastAsia="Times New Roman" w:hAnsi="Times New Roman" w:cs="Times New Roman"/>
          <w:sz w:val="24"/>
          <w:szCs w:val="24"/>
          <w:lang w:val="en" w:eastAsia="fr-FR"/>
        </w:rPr>
        <w:t xml:space="preserve">a powerful import substitution </w:t>
      </w:r>
      <w:r>
        <w:rPr>
          <w:rFonts w:ascii="Times New Roman" w:eastAsia="Times New Roman" w:hAnsi="Times New Roman" w:cs="Times New Roman"/>
          <w:sz w:val="24"/>
          <w:szCs w:val="24"/>
          <w:lang w:val="en" w:eastAsia="fr-FR"/>
        </w:rPr>
        <w:t xml:space="preserve">effect </w:t>
      </w:r>
      <w:r w:rsidRPr="00A37BD7">
        <w:rPr>
          <w:rFonts w:ascii="Times New Roman" w:eastAsia="Times New Roman" w:hAnsi="Times New Roman" w:cs="Times New Roman"/>
          <w:sz w:val="24"/>
          <w:szCs w:val="24"/>
          <w:lang w:val="en" w:eastAsia="fr-FR"/>
        </w:rPr>
        <w:t xml:space="preserve">in reducing the need for high </w:t>
      </w:r>
      <w:r>
        <w:rPr>
          <w:rFonts w:ascii="Times New Roman" w:eastAsia="Times New Roman" w:hAnsi="Times New Roman" w:cs="Times New Roman"/>
          <w:sz w:val="24"/>
          <w:szCs w:val="24"/>
          <w:lang w:val="en" w:eastAsia="fr-FR"/>
        </w:rPr>
        <w:t>duties</w:t>
      </w:r>
      <w:r w:rsidRPr="00A37BD7">
        <w:rPr>
          <w:rFonts w:ascii="Times New Roman" w:eastAsia="Times New Roman" w:hAnsi="Times New Roman" w:cs="Times New Roman"/>
          <w:sz w:val="24"/>
          <w:szCs w:val="24"/>
          <w:lang w:val="en" w:eastAsia="fr-FR"/>
        </w:rPr>
        <w:t xml:space="preserve">. </w:t>
      </w:r>
      <w:proofErr w:type="gramStart"/>
      <w:r w:rsidRPr="00A37BD7">
        <w:rPr>
          <w:rFonts w:ascii="Times New Roman" w:eastAsia="Times New Roman" w:hAnsi="Times New Roman" w:cs="Times New Roman"/>
          <w:sz w:val="24"/>
          <w:szCs w:val="24"/>
          <w:lang w:val="en" w:eastAsia="fr-FR"/>
        </w:rPr>
        <w:t xml:space="preserve">One more reason for ECOWAS </w:t>
      </w:r>
      <w:r>
        <w:rPr>
          <w:rFonts w:ascii="Times New Roman" w:eastAsia="Times New Roman" w:hAnsi="Times New Roman" w:cs="Times New Roman"/>
          <w:sz w:val="24"/>
          <w:szCs w:val="24"/>
          <w:lang w:val="en" w:eastAsia="fr-FR"/>
        </w:rPr>
        <w:t xml:space="preserve">to </w:t>
      </w:r>
      <w:r w:rsidRPr="00A37BD7">
        <w:rPr>
          <w:rFonts w:ascii="Times New Roman" w:eastAsia="Times New Roman" w:hAnsi="Times New Roman" w:cs="Times New Roman"/>
          <w:sz w:val="24"/>
          <w:szCs w:val="24"/>
          <w:lang w:val="en" w:eastAsia="fr-FR"/>
        </w:rPr>
        <w:t xml:space="preserve">adopt much higher </w:t>
      </w:r>
      <w:r>
        <w:rPr>
          <w:rFonts w:ascii="Times New Roman" w:eastAsia="Times New Roman" w:hAnsi="Times New Roman" w:cs="Times New Roman"/>
          <w:sz w:val="24"/>
          <w:szCs w:val="24"/>
          <w:lang w:val="en" w:eastAsia="fr-FR"/>
        </w:rPr>
        <w:t>applied duties than in its new CET starting on January 1</w:t>
      </w:r>
      <w:r w:rsidRPr="001A734F">
        <w:rPr>
          <w:rFonts w:ascii="Times New Roman" w:eastAsia="Times New Roman" w:hAnsi="Times New Roman" w:cs="Times New Roman"/>
          <w:sz w:val="24"/>
          <w:szCs w:val="24"/>
          <w:vertAlign w:val="superscript"/>
          <w:lang w:val="en" w:eastAsia="fr-FR"/>
        </w:rPr>
        <w:t>st</w:t>
      </w:r>
      <w:r>
        <w:rPr>
          <w:rFonts w:ascii="Times New Roman" w:eastAsia="Times New Roman" w:hAnsi="Times New Roman" w:cs="Times New Roman"/>
          <w:sz w:val="24"/>
          <w:szCs w:val="24"/>
          <w:lang w:val="en" w:eastAsia="fr-FR"/>
        </w:rPr>
        <w:t>, 2015</w:t>
      </w:r>
      <w:r w:rsidRPr="00A37BD7">
        <w:rPr>
          <w:rFonts w:ascii="Times New Roman" w:eastAsia="Times New Roman" w:hAnsi="Times New Roman" w:cs="Times New Roman"/>
          <w:sz w:val="24"/>
          <w:szCs w:val="24"/>
          <w:lang w:val="en" w:eastAsia="fr-FR"/>
        </w:rPr>
        <w:t>.</w:t>
      </w:r>
      <w:proofErr w:type="gramEnd"/>
    </w:p>
    <w:p w:rsidR="00971B00" w:rsidRDefault="00971B00" w:rsidP="001B69E8">
      <w:pPr>
        <w:tabs>
          <w:tab w:val="left" w:pos="142"/>
        </w:tabs>
        <w:autoSpaceDE w:val="0"/>
        <w:autoSpaceDN w:val="0"/>
        <w:adjustRightInd w:val="0"/>
        <w:spacing w:after="0" w:line="240" w:lineRule="auto"/>
        <w:contextualSpacing/>
        <w:jc w:val="both"/>
        <w:rPr>
          <w:rStyle w:val="hps"/>
          <w:rFonts w:ascii="Times New Roman" w:hAnsi="Times New Roman" w:cs="Times New Roman"/>
          <w:sz w:val="24"/>
          <w:szCs w:val="24"/>
          <w:lang w:val="en"/>
        </w:rPr>
      </w:pPr>
    </w:p>
    <w:p w:rsidR="00020994" w:rsidRPr="00761DD6" w:rsidRDefault="00020994" w:rsidP="001B69E8">
      <w:pPr>
        <w:tabs>
          <w:tab w:val="left" w:pos="142"/>
        </w:tabs>
        <w:autoSpaceDE w:val="0"/>
        <w:autoSpaceDN w:val="0"/>
        <w:adjustRightInd w:val="0"/>
        <w:spacing w:after="0" w:line="240" w:lineRule="auto"/>
        <w:contextualSpacing/>
        <w:jc w:val="both"/>
        <w:rPr>
          <w:rFonts w:ascii="Times New Roman" w:hAnsi="Times New Roman" w:cs="Times New Roman"/>
          <w:bCs/>
          <w:sz w:val="24"/>
          <w:szCs w:val="24"/>
          <w:lang w:val="en-US"/>
        </w:rPr>
      </w:pPr>
      <w:r w:rsidRPr="00761DD6">
        <w:rPr>
          <w:rFonts w:ascii="Times New Roman" w:hAnsi="Times New Roman" w:cs="Times New Roman"/>
          <w:b/>
          <w:bCs/>
          <w:sz w:val="24"/>
          <w:szCs w:val="24"/>
          <w:u w:val="single"/>
          <w:lang w:val="en-US"/>
        </w:rPr>
        <w:t>7) The EU clings stubbornly denying the dumping impact of its domestic subsidies</w:t>
      </w:r>
      <w:r w:rsidRPr="00761DD6">
        <w:rPr>
          <w:rFonts w:ascii="Times New Roman" w:hAnsi="Times New Roman" w:cs="Times New Roman"/>
          <w:bCs/>
          <w:sz w:val="24"/>
          <w:szCs w:val="24"/>
          <w:lang w:val="en-US"/>
        </w:rPr>
        <w:t xml:space="preserve">:  </w:t>
      </w:r>
    </w:p>
    <w:p w:rsidR="00020994" w:rsidRPr="00761DD6" w:rsidRDefault="00020994" w:rsidP="00020994">
      <w:pPr>
        <w:autoSpaceDE w:val="0"/>
        <w:autoSpaceDN w:val="0"/>
        <w:adjustRightInd w:val="0"/>
        <w:spacing w:after="0" w:line="240" w:lineRule="auto"/>
        <w:jc w:val="both"/>
        <w:rPr>
          <w:rFonts w:ascii="Times New Roman" w:hAnsi="Times New Roman" w:cs="Times New Roman"/>
          <w:noProof/>
          <w:sz w:val="24"/>
          <w:szCs w:val="24"/>
          <w:lang w:val="en-US"/>
        </w:rPr>
      </w:pPr>
      <w:r w:rsidRPr="00761DD6">
        <w:rPr>
          <w:rFonts w:ascii="Times New Roman" w:hAnsi="Times New Roman" w:cs="Times New Roman"/>
          <w:noProof/>
          <w:sz w:val="24"/>
          <w:szCs w:val="24"/>
          <w:u w:val="single"/>
          <w:lang w:val="en-US"/>
        </w:rPr>
        <w:t>"Article 48 Cooperation in the areas of agriculture and food security</w:t>
      </w:r>
      <w:r w:rsidRPr="00761DD6">
        <w:rPr>
          <w:rFonts w:ascii="Times New Roman" w:hAnsi="Times New Roman" w:cs="Times New Roman"/>
          <w:noProof/>
          <w:sz w:val="24"/>
          <w:szCs w:val="24"/>
          <w:lang w:val="en-US"/>
        </w:rPr>
        <w:t xml:space="preserve">: </w:t>
      </w:r>
    </w:p>
    <w:p w:rsidR="00020994" w:rsidRPr="00761DD6" w:rsidRDefault="00020994" w:rsidP="00020994">
      <w:pPr>
        <w:autoSpaceDE w:val="0"/>
        <w:autoSpaceDN w:val="0"/>
        <w:adjustRightInd w:val="0"/>
        <w:spacing w:after="0" w:line="240" w:lineRule="auto"/>
        <w:jc w:val="both"/>
        <w:rPr>
          <w:rFonts w:ascii="Times New Roman" w:hAnsi="Times New Roman" w:cs="Times New Roman"/>
          <w:noProof/>
          <w:color w:val="000000" w:themeColor="text1"/>
          <w:sz w:val="24"/>
          <w:szCs w:val="24"/>
          <w:lang w:val="en-US"/>
        </w:rPr>
      </w:pPr>
      <w:r w:rsidRPr="00761DD6">
        <w:rPr>
          <w:rFonts w:ascii="Times New Roman" w:hAnsi="Times New Roman" w:cs="Times New Roman"/>
          <w:i/>
          <w:noProof/>
          <w:sz w:val="24"/>
          <w:szCs w:val="24"/>
          <w:lang w:val="en-US"/>
        </w:rPr>
        <w:t xml:space="preserve">5… </w:t>
      </w:r>
      <w:r w:rsidRPr="00761DD6">
        <w:rPr>
          <w:rFonts w:ascii="Times New Roman" w:hAnsi="Times New Roman" w:cs="Times New Roman"/>
          <w:i/>
          <w:noProof/>
          <w:color w:val="000000" w:themeColor="text1"/>
          <w:sz w:val="24"/>
          <w:szCs w:val="24"/>
          <w:lang w:val="en-US"/>
        </w:rPr>
        <w:t>Each Party shall ensure transparency in its domestic support policies and measures. The European Union shall therefore send, by any appropriate means, regular reports to West Africa on such measures, including, in particular, the legal basis, the forms of measures and the associated sums. The Parties may exchange information concerning any agricultural policy measure at the request of either of the Parties. 6.</w:t>
      </w:r>
      <w:r w:rsidRPr="00761DD6">
        <w:rPr>
          <w:i/>
          <w:noProof/>
          <w:color w:val="000000" w:themeColor="text1"/>
          <w:szCs w:val="24"/>
          <w:lang w:val="en-US"/>
        </w:rPr>
        <w:t xml:space="preserve"> </w:t>
      </w:r>
      <w:r w:rsidRPr="00761DD6">
        <w:rPr>
          <w:rFonts w:ascii="Times New Roman" w:hAnsi="Times New Roman" w:cs="Times New Roman"/>
          <w:i/>
          <w:noProof/>
          <w:color w:val="000000" w:themeColor="text1"/>
          <w:sz w:val="24"/>
          <w:szCs w:val="24"/>
          <w:lang w:val="en-US"/>
        </w:rPr>
        <w:t>The European Union Party undertakes to refrain from the use of export subsidies for agricultural products exported to West Africa</w:t>
      </w:r>
      <w:r w:rsidRPr="00761DD6">
        <w:rPr>
          <w:rFonts w:ascii="Times New Roman" w:hAnsi="Times New Roman" w:cs="Times New Roman"/>
          <w:noProof/>
          <w:color w:val="000000" w:themeColor="text1"/>
          <w:sz w:val="24"/>
          <w:szCs w:val="24"/>
          <w:lang w:val="en-US"/>
        </w:rPr>
        <w:t>.</w:t>
      </w:r>
    </w:p>
    <w:p w:rsidR="00020994" w:rsidRPr="00761DD6" w:rsidRDefault="00020994" w:rsidP="00020994">
      <w:pPr>
        <w:autoSpaceDE w:val="0"/>
        <w:autoSpaceDN w:val="0"/>
        <w:adjustRightInd w:val="0"/>
        <w:spacing w:after="0" w:line="240" w:lineRule="auto"/>
        <w:jc w:val="both"/>
        <w:rPr>
          <w:b/>
          <w:noProof/>
          <w:szCs w:val="24"/>
          <w:lang w:val="en-US"/>
        </w:rPr>
      </w:pPr>
    </w:p>
    <w:p w:rsidR="00020994" w:rsidRPr="00761DD6" w:rsidRDefault="003D5B87" w:rsidP="003236DF">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T</w:t>
      </w:r>
      <w:r w:rsidR="00020994" w:rsidRPr="00020994">
        <w:rPr>
          <w:rFonts w:ascii="Times New Roman" w:eastAsia="Times New Roman" w:hAnsi="Times New Roman" w:cs="Times New Roman"/>
          <w:sz w:val="24"/>
          <w:szCs w:val="24"/>
          <w:lang w:val="en" w:eastAsia="fr-FR"/>
        </w:rPr>
        <w:t xml:space="preserve">he </w:t>
      </w:r>
      <w:r w:rsidR="00020994" w:rsidRPr="003D5B87">
        <w:rPr>
          <w:rFonts w:ascii="Times New Roman" w:eastAsia="Times New Roman" w:hAnsi="Times New Roman" w:cs="Times New Roman"/>
          <w:sz w:val="24"/>
          <w:szCs w:val="24"/>
          <w:lang w:val="en" w:eastAsia="fr-FR"/>
        </w:rPr>
        <w:t xml:space="preserve">EU </w:t>
      </w:r>
      <w:r w:rsidRPr="00761DD6">
        <w:rPr>
          <w:rFonts w:ascii="Times New Roman" w:hAnsi="Times New Roman" w:cs="Times New Roman"/>
          <w:bCs/>
          <w:sz w:val="24"/>
          <w:szCs w:val="24"/>
          <w:lang w:val="en-US"/>
        </w:rPr>
        <w:t>clings stubbornly</w:t>
      </w:r>
      <w:r w:rsidRPr="00761DD6">
        <w:rPr>
          <w:rFonts w:ascii="Times New Roman" w:hAnsi="Times New Roman" w:cs="Times New Roman"/>
          <w:b/>
          <w:bCs/>
          <w:sz w:val="24"/>
          <w:szCs w:val="24"/>
          <w:lang w:val="en-US"/>
        </w:rPr>
        <w:t xml:space="preserve"> </w:t>
      </w:r>
      <w:r w:rsidR="00020994" w:rsidRPr="00020994">
        <w:rPr>
          <w:rFonts w:ascii="Times New Roman" w:eastAsia="Times New Roman" w:hAnsi="Times New Roman" w:cs="Times New Roman"/>
          <w:sz w:val="24"/>
          <w:szCs w:val="24"/>
          <w:lang w:val="en" w:eastAsia="fr-FR"/>
        </w:rPr>
        <w:t xml:space="preserve">on affirming in all EU and international </w:t>
      </w:r>
      <w:r w:rsidRPr="00020994">
        <w:rPr>
          <w:rFonts w:ascii="Times New Roman" w:eastAsia="Times New Roman" w:hAnsi="Times New Roman" w:cs="Times New Roman"/>
          <w:sz w:val="24"/>
          <w:szCs w:val="24"/>
          <w:lang w:val="en" w:eastAsia="fr-FR"/>
        </w:rPr>
        <w:t xml:space="preserve">bodies </w:t>
      </w:r>
      <w:r>
        <w:rPr>
          <w:rFonts w:ascii="Times New Roman" w:eastAsia="Times New Roman" w:hAnsi="Times New Roman" w:cs="Times New Roman"/>
          <w:sz w:val="24"/>
          <w:szCs w:val="24"/>
          <w:lang w:val="en" w:eastAsia="fr-FR"/>
        </w:rPr>
        <w:t xml:space="preserve">that </w:t>
      </w:r>
      <w:r w:rsidR="00020994" w:rsidRPr="00020994">
        <w:rPr>
          <w:rFonts w:ascii="Times New Roman" w:eastAsia="Times New Roman" w:hAnsi="Times New Roman" w:cs="Times New Roman"/>
          <w:sz w:val="24"/>
          <w:szCs w:val="24"/>
          <w:lang w:val="en" w:eastAsia="fr-FR"/>
        </w:rPr>
        <w:t xml:space="preserve">the only export subsidies are those granted at the exporter </w:t>
      </w:r>
      <w:r>
        <w:rPr>
          <w:rFonts w:ascii="Times New Roman" w:eastAsia="Times New Roman" w:hAnsi="Times New Roman" w:cs="Times New Roman"/>
          <w:sz w:val="24"/>
          <w:szCs w:val="24"/>
          <w:lang w:val="en" w:eastAsia="fr-FR"/>
        </w:rPr>
        <w:t>level –</w:t>
      </w:r>
      <w:r w:rsidR="00020994" w:rsidRPr="00020994">
        <w:rPr>
          <w:rFonts w:ascii="Times New Roman" w:eastAsia="Times New Roman" w:hAnsi="Times New Roman" w:cs="Times New Roman"/>
          <w:sz w:val="24"/>
          <w:szCs w:val="24"/>
          <w:lang w:val="en" w:eastAsia="fr-FR"/>
        </w:rPr>
        <w:t xml:space="preserve"> the "refunds" in EU jargon </w:t>
      </w:r>
      <w:r>
        <w:rPr>
          <w:rFonts w:ascii="Times New Roman" w:eastAsia="Times New Roman" w:hAnsi="Times New Roman" w:cs="Times New Roman"/>
          <w:sz w:val="24"/>
          <w:szCs w:val="24"/>
          <w:lang w:val="en" w:eastAsia="fr-FR"/>
        </w:rPr>
        <w:t xml:space="preserve">– </w:t>
      </w:r>
      <w:r w:rsidR="00020994" w:rsidRPr="00020994">
        <w:rPr>
          <w:rFonts w:ascii="Times New Roman" w:eastAsia="Times New Roman" w:hAnsi="Times New Roman" w:cs="Times New Roman"/>
          <w:sz w:val="24"/>
          <w:szCs w:val="24"/>
          <w:lang w:val="en" w:eastAsia="fr-FR"/>
        </w:rPr>
        <w:t xml:space="preserve">and that domestic agricultural subsidies have no "trade distorting" </w:t>
      </w:r>
      <w:r w:rsidRPr="00020994">
        <w:rPr>
          <w:rFonts w:ascii="Times New Roman" w:eastAsia="Times New Roman" w:hAnsi="Times New Roman" w:cs="Times New Roman"/>
          <w:sz w:val="24"/>
          <w:szCs w:val="24"/>
          <w:lang w:val="en" w:eastAsia="fr-FR"/>
        </w:rPr>
        <w:t>effect</w:t>
      </w:r>
      <w:r>
        <w:rPr>
          <w:rFonts w:ascii="Times New Roman" w:eastAsia="Times New Roman" w:hAnsi="Times New Roman" w:cs="Times New Roman"/>
          <w:sz w:val="24"/>
          <w:szCs w:val="24"/>
          <w:lang w:val="en" w:eastAsia="fr-FR"/>
        </w:rPr>
        <w:t xml:space="preserve">, i.e. </w:t>
      </w:r>
      <w:r w:rsidR="00020994" w:rsidRPr="00020994">
        <w:rPr>
          <w:rFonts w:ascii="Times New Roman" w:eastAsia="Times New Roman" w:hAnsi="Times New Roman" w:cs="Times New Roman"/>
          <w:sz w:val="24"/>
          <w:szCs w:val="24"/>
          <w:lang w:val="en" w:eastAsia="fr-FR"/>
        </w:rPr>
        <w:t>dumping</w:t>
      </w:r>
      <w:r>
        <w:rPr>
          <w:rFonts w:ascii="Times New Roman" w:eastAsia="Times New Roman" w:hAnsi="Times New Roman" w:cs="Times New Roman"/>
          <w:sz w:val="24"/>
          <w:szCs w:val="24"/>
          <w:lang w:val="en" w:eastAsia="fr-FR"/>
        </w:rPr>
        <w:t xml:space="preserve"> effect</w:t>
      </w:r>
      <w:r w:rsidR="00020994" w:rsidRPr="00020994">
        <w:rPr>
          <w:rFonts w:ascii="Times New Roman" w:eastAsia="Times New Roman" w:hAnsi="Times New Roman" w:cs="Times New Roman"/>
          <w:sz w:val="24"/>
          <w:szCs w:val="24"/>
          <w:lang w:val="en" w:eastAsia="fr-FR"/>
        </w:rPr>
        <w:t xml:space="preserve">, especially </w:t>
      </w:r>
      <w:r>
        <w:rPr>
          <w:rFonts w:ascii="Times New Roman" w:eastAsia="Times New Roman" w:hAnsi="Times New Roman" w:cs="Times New Roman"/>
          <w:sz w:val="24"/>
          <w:szCs w:val="24"/>
          <w:lang w:val="en" w:eastAsia="fr-FR"/>
        </w:rPr>
        <w:t xml:space="preserve">when </w:t>
      </w:r>
      <w:r w:rsidR="00020994" w:rsidRPr="00020994">
        <w:rPr>
          <w:rFonts w:ascii="Times New Roman" w:eastAsia="Times New Roman" w:hAnsi="Times New Roman" w:cs="Times New Roman"/>
          <w:sz w:val="24"/>
          <w:szCs w:val="24"/>
          <w:lang w:val="en" w:eastAsia="fr-FR"/>
        </w:rPr>
        <w:t xml:space="preserve">these domestic subsidies are totally "decoupled" from the level of prices or production, as is the case for more than 90 % of </w:t>
      </w:r>
      <w:r>
        <w:rPr>
          <w:rFonts w:ascii="Times New Roman" w:eastAsia="Times New Roman" w:hAnsi="Times New Roman" w:cs="Times New Roman"/>
          <w:sz w:val="24"/>
          <w:szCs w:val="24"/>
          <w:lang w:val="en" w:eastAsia="fr-FR"/>
        </w:rPr>
        <w:t xml:space="preserve">EU </w:t>
      </w:r>
      <w:r w:rsidR="00020994" w:rsidRPr="00020994">
        <w:rPr>
          <w:rFonts w:ascii="Times New Roman" w:eastAsia="Times New Roman" w:hAnsi="Times New Roman" w:cs="Times New Roman"/>
          <w:sz w:val="24"/>
          <w:szCs w:val="24"/>
          <w:lang w:val="en" w:eastAsia="fr-FR"/>
        </w:rPr>
        <w:t xml:space="preserve">agricultural subsidies currently, those represented by the direct </w:t>
      </w:r>
      <w:r>
        <w:rPr>
          <w:rFonts w:ascii="Times New Roman" w:eastAsia="Times New Roman" w:hAnsi="Times New Roman" w:cs="Times New Roman"/>
          <w:sz w:val="24"/>
          <w:szCs w:val="24"/>
          <w:lang w:val="en" w:eastAsia="fr-FR"/>
        </w:rPr>
        <w:t xml:space="preserve">payment </w:t>
      </w:r>
      <w:r w:rsidR="00020994" w:rsidRPr="00020994">
        <w:rPr>
          <w:rFonts w:ascii="Times New Roman" w:eastAsia="Times New Roman" w:hAnsi="Times New Roman" w:cs="Times New Roman"/>
          <w:sz w:val="24"/>
          <w:szCs w:val="24"/>
          <w:lang w:val="en" w:eastAsia="fr-FR"/>
        </w:rPr>
        <w:t xml:space="preserve">of the "single payment </w:t>
      </w:r>
      <w:r>
        <w:rPr>
          <w:rFonts w:ascii="Times New Roman" w:eastAsia="Times New Roman" w:hAnsi="Times New Roman" w:cs="Times New Roman"/>
          <w:sz w:val="24"/>
          <w:szCs w:val="24"/>
          <w:lang w:val="en" w:eastAsia="fr-FR"/>
        </w:rPr>
        <w:t>scheme</w:t>
      </w:r>
      <w:r w:rsidR="00020994" w:rsidRPr="00020994">
        <w:rPr>
          <w:rFonts w:ascii="Times New Roman" w:eastAsia="Times New Roman" w:hAnsi="Times New Roman" w:cs="Times New Roman"/>
          <w:sz w:val="24"/>
          <w:szCs w:val="24"/>
          <w:lang w:val="en" w:eastAsia="fr-FR"/>
        </w:rPr>
        <w:t>" (</w:t>
      </w:r>
      <w:r>
        <w:rPr>
          <w:rFonts w:ascii="Times New Roman" w:eastAsia="Times New Roman" w:hAnsi="Times New Roman" w:cs="Times New Roman"/>
          <w:sz w:val="24"/>
          <w:szCs w:val="24"/>
          <w:lang w:val="en" w:eastAsia="fr-FR"/>
        </w:rPr>
        <w:t>SPS</w:t>
      </w:r>
      <w:r w:rsidR="00020994" w:rsidRPr="00020994">
        <w:rPr>
          <w:rFonts w:ascii="Times New Roman" w:eastAsia="Times New Roman" w:hAnsi="Times New Roman" w:cs="Times New Roman"/>
          <w:sz w:val="24"/>
          <w:szCs w:val="24"/>
          <w:lang w:val="en" w:eastAsia="fr-FR"/>
        </w:rPr>
        <w:t xml:space="preserve">) which will be called "basic payment </w:t>
      </w:r>
      <w:r>
        <w:rPr>
          <w:rFonts w:ascii="Times New Roman" w:eastAsia="Times New Roman" w:hAnsi="Times New Roman" w:cs="Times New Roman"/>
          <w:sz w:val="24"/>
          <w:szCs w:val="24"/>
          <w:lang w:val="en" w:eastAsia="fr-FR"/>
        </w:rPr>
        <w:t>scheme</w:t>
      </w:r>
      <w:r w:rsidR="00020994" w:rsidRPr="00020994">
        <w:rPr>
          <w:rFonts w:ascii="Times New Roman" w:eastAsia="Times New Roman" w:hAnsi="Times New Roman" w:cs="Times New Roman"/>
          <w:sz w:val="24"/>
          <w:szCs w:val="24"/>
          <w:lang w:val="en" w:eastAsia="fr-FR"/>
        </w:rPr>
        <w:t>" (B</w:t>
      </w:r>
      <w:r>
        <w:rPr>
          <w:rFonts w:ascii="Times New Roman" w:eastAsia="Times New Roman" w:hAnsi="Times New Roman" w:cs="Times New Roman"/>
          <w:sz w:val="24"/>
          <w:szCs w:val="24"/>
          <w:lang w:val="en" w:eastAsia="fr-FR"/>
        </w:rPr>
        <w:t>PS</w:t>
      </w:r>
      <w:r w:rsidR="00020994" w:rsidRPr="00020994">
        <w:rPr>
          <w:rFonts w:ascii="Times New Roman" w:eastAsia="Times New Roman" w:hAnsi="Times New Roman" w:cs="Times New Roman"/>
          <w:sz w:val="24"/>
          <w:szCs w:val="24"/>
          <w:lang w:val="en" w:eastAsia="fr-FR"/>
        </w:rPr>
        <w:t>) from 2015</w:t>
      </w:r>
      <w:r>
        <w:rPr>
          <w:rFonts w:ascii="Times New Roman" w:eastAsia="Times New Roman" w:hAnsi="Times New Roman" w:cs="Times New Roman"/>
          <w:sz w:val="24"/>
          <w:szCs w:val="24"/>
          <w:lang w:val="en" w:eastAsia="fr-FR"/>
        </w:rPr>
        <w:t>. Y</w:t>
      </w:r>
      <w:r w:rsidR="00020994" w:rsidRPr="00020994">
        <w:rPr>
          <w:rFonts w:ascii="Times New Roman" w:eastAsia="Times New Roman" w:hAnsi="Times New Roman" w:cs="Times New Roman"/>
          <w:sz w:val="24"/>
          <w:szCs w:val="24"/>
          <w:lang w:val="en" w:eastAsia="fr-FR"/>
        </w:rPr>
        <w:t xml:space="preserve">et this obstinacy is a lie because the Appellate Body of the </w:t>
      </w:r>
      <w:r>
        <w:rPr>
          <w:rFonts w:ascii="Times New Roman" w:eastAsia="Times New Roman" w:hAnsi="Times New Roman" w:cs="Times New Roman"/>
          <w:sz w:val="24"/>
          <w:szCs w:val="24"/>
          <w:lang w:val="en" w:eastAsia="fr-FR"/>
        </w:rPr>
        <w:t xml:space="preserve">WTO </w:t>
      </w:r>
      <w:r w:rsidR="00020994" w:rsidRPr="00020994">
        <w:rPr>
          <w:rFonts w:ascii="Times New Roman" w:eastAsia="Times New Roman" w:hAnsi="Times New Roman" w:cs="Times New Roman"/>
          <w:sz w:val="24"/>
          <w:szCs w:val="24"/>
          <w:lang w:val="en" w:eastAsia="fr-FR"/>
        </w:rPr>
        <w:t>Dispute Settlement Body ruled four times that domestic agricultural subsidies have a dumping effect when products are exported: in the "</w:t>
      </w:r>
      <w:r>
        <w:rPr>
          <w:rFonts w:ascii="Times New Roman" w:eastAsia="Times New Roman" w:hAnsi="Times New Roman" w:cs="Times New Roman"/>
          <w:sz w:val="24"/>
          <w:szCs w:val="24"/>
          <w:lang w:val="en" w:eastAsia="fr-FR"/>
        </w:rPr>
        <w:t>D</w:t>
      </w:r>
      <w:r w:rsidR="00020994" w:rsidRPr="00020994">
        <w:rPr>
          <w:rFonts w:ascii="Times New Roman" w:eastAsia="Times New Roman" w:hAnsi="Times New Roman" w:cs="Times New Roman"/>
          <w:sz w:val="24"/>
          <w:szCs w:val="24"/>
          <w:lang w:val="en" w:eastAsia="fr-FR"/>
        </w:rPr>
        <w:t xml:space="preserve">airy Products </w:t>
      </w:r>
      <w:r>
        <w:rPr>
          <w:rFonts w:ascii="Times New Roman" w:eastAsia="Times New Roman" w:hAnsi="Times New Roman" w:cs="Times New Roman"/>
          <w:sz w:val="24"/>
          <w:szCs w:val="24"/>
          <w:lang w:val="en" w:eastAsia="fr-FR"/>
        </w:rPr>
        <w:t xml:space="preserve">of </w:t>
      </w:r>
      <w:r w:rsidR="00020994" w:rsidRPr="00020994">
        <w:rPr>
          <w:rFonts w:ascii="Times New Roman" w:eastAsia="Times New Roman" w:hAnsi="Times New Roman" w:cs="Times New Roman"/>
          <w:sz w:val="24"/>
          <w:szCs w:val="24"/>
          <w:lang w:val="en" w:eastAsia="fr-FR"/>
        </w:rPr>
        <w:t xml:space="preserve">Canada </w:t>
      </w:r>
      <w:r>
        <w:rPr>
          <w:rFonts w:ascii="Times New Roman" w:eastAsia="Times New Roman" w:hAnsi="Times New Roman" w:cs="Times New Roman"/>
          <w:sz w:val="24"/>
          <w:szCs w:val="24"/>
          <w:lang w:val="en" w:eastAsia="fr-FR"/>
        </w:rPr>
        <w:t xml:space="preserve">case </w:t>
      </w:r>
      <w:r w:rsidR="00020994" w:rsidRPr="00020994">
        <w:rPr>
          <w:rFonts w:ascii="Times New Roman" w:eastAsia="Times New Roman" w:hAnsi="Times New Roman" w:cs="Times New Roman"/>
          <w:sz w:val="24"/>
          <w:szCs w:val="24"/>
          <w:lang w:val="en" w:eastAsia="fr-FR"/>
        </w:rPr>
        <w:t>in December 2001 and December 2002</w:t>
      </w:r>
      <w:r>
        <w:rPr>
          <w:rFonts w:ascii="Times New Roman" w:eastAsia="Times New Roman" w:hAnsi="Times New Roman" w:cs="Times New Roman"/>
          <w:sz w:val="24"/>
          <w:szCs w:val="24"/>
          <w:lang w:val="en" w:eastAsia="fr-FR"/>
        </w:rPr>
        <w:t xml:space="preserve">, in the "US </w:t>
      </w:r>
      <w:r w:rsidR="00020994" w:rsidRPr="00020994">
        <w:rPr>
          <w:rFonts w:ascii="Times New Roman" w:eastAsia="Times New Roman" w:hAnsi="Times New Roman" w:cs="Times New Roman"/>
          <w:sz w:val="24"/>
          <w:szCs w:val="24"/>
          <w:lang w:val="en" w:eastAsia="fr-FR"/>
        </w:rPr>
        <w:t xml:space="preserve">Cotton" </w:t>
      </w:r>
      <w:r>
        <w:rPr>
          <w:rFonts w:ascii="Times New Roman" w:eastAsia="Times New Roman" w:hAnsi="Times New Roman" w:cs="Times New Roman"/>
          <w:sz w:val="24"/>
          <w:szCs w:val="24"/>
          <w:lang w:val="en" w:eastAsia="fr-FR"/>
        </w:rPr>
        <w:t xml:space="preserve">case </w:t>
      </w:r>
      <w:r w:rsidR="00020994" w:rsidRPr="00020994">
        <w:rPr>
          <w:rFonts w:ascii="Times New Roman" w:eastAsia="Times New Roman" w:hAnsi="Times New Roman" w:cs="Times New Roman"/>
          <w:sz w:val="24"/>
          <w:szCs w:val="24"/>
          <w:lang w:val="en" w:eastAsia="fr-FR"/>
        </w:rPr>
        <w:t>in March 2005 and in the case "</w:t>
      </w:r>
      <w:r>
        <w:rPr>
          <w:rFonts w:ascii="Times New Roman" w:eastAsia="Times New Roman" w:hAnsi="Times New Roman" w:cs="Times New Roman"/>
          <w:sz w:val="24"/>
          <w:szCs w:val="24"/>
          <w:lang w:val="en" w:eastAsia="fr-FR"/>
        </w:rPr>
        <w:t xml:space="preserve">EU </w:t>
      </w:r>
      <w:r w:rsidR="00020994" w:rsidRPr="00020994">
        <w:rPr>
          <w:rFonts w:ascii="Times New Roman" w:eastAsia="Times New Roman" w:hAnsi="Times New Roman" w:cs="Times New Roman"/>
          <w:sz w:val="24"/>
          <w:szCs w:val="24"/>
          <w:lang w:val="en" w:eastAsia="fr-FR"/>
        </w:rPr>
        <w:t xml:space="preserve">Sugar" </w:t>
      </w:r>
      <w:r>
        <w:rPr>
          <w:rFonts w:ascii="Times New Roman" w:eastAsia="Times New Roman" w:hAnsi="Times New Roman" w:cs="Times New Roman"/>
          <w:sz w:val="24"/>
          <w:szCs w:val="24"/>
          <w:lang w:val="en" w:eastAsia="fr-FR"/>
        </w:rPr>
        <w:t xml:space="preserve">case </w:t>
      </w:r>
      <w:r w:rsidR="00020994" w:rsidRPr="00020994">
        <w:rPr>
          <w:rFonts w:ascii="Times New Roman" w:eastAsia="Times New Roman" w:hAnsi="Times New Roman" w:cs="Times New Roman"/>
          <w:sz w:val="24"/>
          <w:szCs w:val="24"/>
          <w:lang w:val="en" w:eastAsia="fr-FR"/>
        </w:rPr>
        <w:t>in April 2005</w:t>
      </w:r>
      <w:r w:rsidR="003236DF">
        <w:rPr>
          <w:rStyle w:val="Appelnotedebasdep"/>
          <w:rFonts w:ascii="Times New Roman" w:hAnsi="Times New Roman" w:cs="Times New Roman"/>
          <w:noProof/>
          <w:sz w:val="24"/>
          <w:szCs w:val="24"/>
        </w:rPr>
        <w:footnoteReference w:id="9"/>
      </w:r>
      <w:r w:rsidR="00020994" w:rsidRPr="00020994">
        <w:rPr>
          <w:rFonts w:ascii="Times New Roman" w:eastAsia="Times New Roman" w:hAnsi="Times New Roman" w:cs="Times New Roman"/>
          <w:sz w:val="24"/>
          <w:szCs w:val="24"/>
          <w:lang w:val="en" w:eastAsia="fr-FR"/>
        </w:rPr>
        <w:t>.</w:t>
      </w:r>
    </w:p>
    <w:p w:rsidR="00020994" w:rsidRPr="00761DD6" w:rsidRDefault="00020994" w:rsidP="001B69E8">
      <w:pPr>
        <w:tabs>
          <w:tab w:val="left" w:pos="142"/>
        </w:tabs>
        <w:autoSpaceDE w:val="0"/>
        <w:autoSpaceDN w:val="0"/>
        <w:adjustRightInd w:val="0"/>
        <w:spacing w:after="0" w:line="240" w:lineRule="auto"/>
        <w:contextualSpacing/>
        <w:jc w:val="both"/>
        <w:rPr>
          <w:rFonts w:ascii="Times New Roman" w:hAnsi="Times New Roman" w:cs="Times New Roman"/>
          <w:bCs/>
          <w:sz w:val="24"/>
          <w:szCs w:val="24"/>
          <w:lang w:val="en-US"/>
        </w:rPr>
      </w:pPr>
    </w:p>
    <w:p w:rsidR="000251F3" w:rsidRPr="00761DD6" w:rsidRDefault="000251F3" w:rsidP="001B69E8">
      <w:pPr>
        <w:tabs>
          <w:tab w:val="left" w:pos="142"/>
        </w:tabs>
        <w:autoSpaceDE w:val="0"/>
        <w:autoSpaceDN w:val="0"/>
        <w:adjustRightInd w:val="0"/>
        <w:spacing w:after="0" w:line="240" w:lineRule="auto"/>
        <w:contextualSpacing/>
        <w:jc w:val="both"/>
        <w:rPr>
          <w:rFonts w:ascii="Times New Roman" w:hAnsi="Times New Roman" w:cs="Times New Roman"/>
          <w:bCs/>
          <w:sz w:val="24"/>
          <w:szCs w:val="24"/>
          <w:lang w:val="en-US"/>
        </w:rPr>
      </w:pPr>
      <w:r>
        <w:rPr>
          <w:rStyle w:val="hps"/>
          <w:rFonts w:ascii="Times New Roman" w:hAnsi="Times New Roman" w:cs="Times New Roman"/>
          <w:sz w:val="24"/>
          <w:szCs w:val="24"/>
          <w:lang w:val="en"/>
        </w:rPr>
        <w:t xml:space="preserve">We have </w:t>
      </w:r>
      <w:r w:rsidRPr="000251F3">
        <w:rPr>
          <w:rStyle w:val="hps"/>
          <w:rFonts w:ascii="Times New Roman" w:hAnsi="Times New Roman" w:cs="Times New Roman"/>
          <w:sz w:val="24"/>
          <w:szCs w:val="24"/>
          <w:lang w:val="en"/>
        </w:rPr>
        <w:t>showed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that the only</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EU subsidies</w:t>
      </w:r>
      <w:r w:rsidRPr="000251F3">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0251F3">
        <w:rPr>
          <w:rStyle w:val="hps"/>
          <w:rFonts w:ascii="Times New Roman" w:hAnsi="Times New Roman" w:cs="Times New Roman"/>
          <w:sz w:val="24"/>
          <w:szCs w:val="24"/>
          <w:lang w:val="en"/>
        </w:rPr>
        <w:t>o cereals</w:t>
      </w:r>
      <w:r w:rsidRPr="000251F3">
        <w:rPr>
          <w:rFonts w:ascii="Times New Roman" w:hAnsi="Times New Roman" w:cs="Times New Roman"/>
          <w:sz w:val="24"/>
          <w:szCs w:val="24"/>
          <w:lang w:val="en"/>
        </w:rPr>
        <w:t xml:space="preserve">, dairy </w:t>
      </w:r>
      <w:r w:rsidRPr="000251F3">
        <w:rPr>
          <w:rStyle w:val="hps"/>
          <w:rFonts w:ascii="Times New Roman" w:hAnsi="Times New Roman" w:cs="Times New Roman"/>
          <w:sz w:val="24"/>
          <w:szCs w:val="24"/>
          <w:lang w:val="en"/>
        </w:rPr>
        <w:t>products, meat and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eggs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exported to ACP</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countries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were</w:t>
      </w:r>
      <w:r w:rsidRPr="000251F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of </w:t>
      </w:r>
      <w:r w:rsidRPr="000251F3">
        <w:rPr>
          <w:rStyle w:val="hps"/>
          <w:rFonts w:ascii="Times New Roman" w:hAnsi="Times New Roman" w:cs="Times New Roman"/>
          <w:sz w:val="24"/>
          <w:szCs w:val="24"/>
          <w:lang w:val="en"/>
        </w:rPr>
        <w:t>€750</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million in 2012</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and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€813</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million in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2013, of which</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€414</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 xml:space="preserve">million </w:t>
      </w:r>
      <w:r>
        <w:rPr>
          <w:rStyle w:val="hps"/>
          <w:rFonts w:ascii="Times New Roman" w:hAnsi="Times New Roman" w:cs="Times New Roman"/>
          <w:sz w:val="24"/>
          <w:szCs w:val="24"/>
          <w:lang w:val="en"/>
        </w:rPr>
        <w:t>to WA</w:t>
      </w:r>
      <w:r w:rsidR="003236DF">
        <w:rPr>
          <w:rStyle w:val="Appelnotedebasdep"/>
          <w:rFonts w:ascii="Times New Roman" w:hAnsi="Times New Roman" w:cs="Times New Roman"/>
          <w:noProof/>
          <w:sz w:val="24"/>
          <w:szCs w:val="24"/>
        </w:rPr>
        <w:footnoteReference w:id="10"/>
      </w:r>
      <w:r w:rsidRPr="000251F3">
        <w:rPr>
          <w:rStyle w:val="hps"/>
          <w:rFonts w:ascii="Times New Roman" w:hAnsi="Times New Roman" w:cs="Times New Roman"/>
          <w:sz w:val="24"/>
          <w:szCs w:val="24"/>
          <w:lang w:val="en"/>
        </w:rPr>
        <w:t>.</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For c</w:t>
      </w:r>
      <w:r w:rsidRPr="000251F3">
        <w:rPr>
          <w:rStyle w:val="hps"/>
          <w:rFonts w:ascii="Times New Roman" w:hAnsi="Times New Roman" w:cs="Times New Roman"/>
          <w:sz w:val="24"/>
          <w:szCs w:val="24"/>
          <w:lang w:val="en"/>
        </w:rPr>
        <w:t>ereals</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we have </w:t>
      </w:r>
      <w:r w:rsidRPr="000251F3">
        <w:rPr>
          <w:rStyle w:val="hps"/>
          <w:rFonts w:ascii="Times New Roman" w:hAnsi="Times New Roman" w:cs="Times New Roman"/>
          <w:sz w:val="24"/>
          <w:szCs w:val="24"/>
          <w:lang w:val="en"/>
        </w:rPr>
        <w:t xml:space="preserve">included </w:t>
      </w:r>
      <w:r w:rsidR="008866A9">
        <w:rPr>
          <w:rStyle w:val="hps"/>
          <w:rFonts w:ascii="Times New Roman" w:hAnsi="Times New Roman" w:cs="Times New Roman"/>
          <w:sz w:val="24"/>
          <w:szCs w:val="24"/>
          <w:lang w:val="en"/>
        </w:rPr>
        <w:t xml:space="preserve">those </w:t>
      </w:r>
      <w:r w:rsidRPr="000251F3">
        <w:rPr>
          <w:rStyle w:val="hps"/>
          <w:rFonts w:ascii="Times New Roman" w:hAnsi="Times New Roman" w:cs="Times New Roman"/>
          <w:sz w:val="24"/>
          <w:szCs w:val="24"/>
          <w:lang w:val="en"/>
        </w:rPr>
        <w:t>in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processed products,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except</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those included in 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feed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that were taken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into account for</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 calculation of subsidies</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to the exported </w:t>
      </w:r>
      <w:r w:rsidRPr="000251F3">
        <w:rPr>
          <w:rStyle w:val="hps"/>
          <w:rFonts w:ascii="Times New Roman" w:hAnsi="Times New Roman" w:cs="Times New Roman"/>
          <w:sz w:val="24"/>
          <w:szCs w:val="24"/>
          <w:lang w:val="en"/>
        </w:rPr>
        <w:t>animal products.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€414 million</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of subsidies to WA</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represent 32</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of the annual allocation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of</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€1.3 billion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planned for</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the EU </w:t>
      </w:r>
      <w:r w:rsidRPr="000251F3">
        <w:rPr>
          <w:rStyle w:val="hps"/>
          <w:rFonts w:ascii="Times New Roman" w:hAnsi="Times New Roman" w:cs="Times New Roman"/>
          <w:sz w:val="24"/>
          <w:szCs w:val="24"/>
          <w:lang w:val="en"/>
        </w:rPr>
        <w:t>total aid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w:t>
      </w:r>
      <w:r w:rsidRPr="000251F3">
        <w:rPr>
          <w:rFonts w:ascii="Times New Roman" w:hAnsi="Times New Roman" w:cs="Times New Roman"/>
          <w:sz w:val="24"/>
          <w:szCs w:val="24"/>
          <w:lang w:val="en"/>
        </w:rPr>
        <w:t xml:space="preserve">EDF </w:t>
      </w:r>
      <w:r w:rsidRPr="000251F3">
        <w:rPr>
          <w:rStyle w:val="hps"/>
          <w:rFonts w:ascii="Times New Roman" w:hAnsi="Times New Roman" w:cs="Times New Roman"/>
          <w:sz w:val="24"/>
          <w:szCs w:val="24"/>
          <w:lang w:val="en"/>
        </w:rPr>
        <w:t>+</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EU</w:t>
      </w:r>
      <w:r w:rsidR="008866A9">
        <w:rPr>
          <w:rStyle w:val="hps"/>
          <w:rFonts w:ascii="Times New Roman" w:hAnsi="Times New Roman" w:cs="Times New Roman"/>
          <w:sz w:val="24"/>
          <w:szCs w:val="24"/>
          <w:lang w:val="en"/>
        </w:rPr>
        <w:t xml:space="preserve"> budget and European Investment Bank</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to</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W</w:t>
      </w:r>
      <w:r w:rsidRPr="000251F3">
        <w:rPr>
          <w:rStyle w:val="hps"/>
          <w:rFonts w:ascii="Times New Roman" w:hAnsi="Times New Roman" w:cs="Times New Roman"/>
          <w:sz w:val="24"/>
          <w:szCs w:val="24"/>
          <w:lang w:val="en"/>
        </w:rPr>
        <w:t>A</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w:t>
      </w:r>
      <w:r w:rsidRPr="000251F3">
        <w:rPr>
          <w:rFonts w:ascii="Times New Roman" w:hAnsi="Times New Roman" w:cs="Times New Roman"/>
          <w:sz w:val="24"/>
          <w:szCs w:val="24"/>
          <w:lang w:val="en"/>
        </w:rPr>
        <w:t xml:space="preserve">€6.5 billion </w:t>
      </w:r>
      <w:r w:rsidRPr="000251F3">
        <w:rPr>
          <w:rStyle w:val="hps"/>
          <w:rFonts w:ascii="Times New Roman" w:hAnsi="Times New Roman" w:cs="Times New Roman"/>
          <w:sz w:val="24"/>
          <w:szCs w:val="24"/>
          <w:lang w:val="en"/>
        </w:rPr>
        <w:t>over 5 years).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These</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w:t>
      </w:r>
      <w:r w:rsidRPr="000251F3">
        <w:rPr>
          <w:rStyle w:val="hps"/>
          <w:rFonts w:ascii="Times New Roman" w:hAnsi="Times New Roman" w:cs="Times New Roman"/>
          <w:sz w:val="24"/>
          <w:szCs w:val="24"/>
          <w:lang w:val="en"/>
        </w:rPr>
        <w:t>414</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M</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a</w:t>
      </w:r>
      <w:r w:rsidRPr="000251F3">
        <w:rPr>
          <w:rStyle w:val="hps"/>
          <w:rFonts w:ascii="Times New Roman" w:hAnsi="Times New Roman" w:cs="Times New Roman"/>
          <w:sz w:val="24"/>
          <w:szCs w:val="24"/>
          <w:lang w:val="en"/>
        </w:rPr>
        <w:t>re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2.8</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times higher than 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€150</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M</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of GSP duties (Generalized System of Preferences) that </w:t>
      </w:r>
      <w:r w:rsidRPr="000251F3">
        <w:rPr>
          <w:rFonts w:ascii="Times New Roman" w:hAnsi="Times New Roman" w:cs="Times New Roman"/>
          <w:sz w:val="24"/>
          <w:szCs w:val="24"/>
          <w:lang w:val="en"/>
        </w:rPr>
        <w:t>Ivo</w:t>
      </w:r>
      <w:r w:rsidR="008866A9">
        <w:rPr>
          <w:rFonts w:ascii="Times New Roman" w:hAnsi="Times New Roman" w:cs="Times New Roman"/>
          <w:sz w:val="24"/>
          <w:szCs w:val="24"/>
          <w:lang w:val="en"/>
        </w:rPr>
        <w:t>ry Coast</w:t>
      </w:r>
      <w:r w:rsidRPr="000251F3">
        <w:rPr>
          <w:rFonts w:ascii="Times New Roman" w:hAnsi="Times New Roman" w:cs="Times New Roman"/>
          <w:sz w:val="24"/>
          <w:szCs w:val="24"/>
          <w:lang w:val="en"/>
        </w:rPr>
        <w:t xml:space="preserve">, Ghana </w:t>
      </w:r>
      <w:r w:rsidRPr="000251F3">
        <w:rPr>
          <w:rStyle w:val="hps"/>
          <w:rFonts w:ascii="Times New Roman" w:hAnsi="Times New Roman" w:cs="Times New Roman"/>
          <w:sz w:val="24"/>
          <w:szCs w:val="24"/>
          <w:lang w:val="en"/>
        </w:rPr>
        <w:t>and Nigeria</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would </w:t>
      </w:r>
      <w:r w:rsidRPr="000251F3">
        <w:rPr>
          <w:rStyle w:val="hps"/>
          <w:rFonts w:ascii="Times New Roman" w:hAnsi="Times New Roman" w:cs="Times New Roman"/>
          <w:sz w:val="24"/>
          <w:szCs w:val="24"/>
          <w:lang w:val="en"/>
        </w:rPr>
        <w:t>have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had to pay</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their total exports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to the EU</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in 2013</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under 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GSP</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and </w:t>
      </w:r>
      <w:r w:rsidRPr="000251F3">
        <w:rPr>
          <w:rStyle w:val="hps"/>
          <w:rFonts w:ascii="Times New Roman" w:hAnsi="Times New Roman" w:cs="Times New Roman"/>
          <w:sz w:val="24"/>
          <w:szCs w:val="24"/>
          <w:lang w:val="en"/>
        </w:rPr>
        <w:t>that would prevail if</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 regional EPA</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is not ratified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 xml:space="preserve">€73.8 </w:t>
      </w:r>
      <w:r w:rsidR="008866A9">
        <w:rPr>
          <w:rStyle w:val="hps"/>
          <w:rFonts w:ascii="Times New Roman" w:hAnsi="Times New Roman" w:cs="Times New Roman"/>
          <w:sz w:val="24"/>
          <w:szCs w:val="24"/>
          <w:lang w:val="en"/>
        </w:rPr>
        <w:t>M</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of</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EU </w:t>
      </w:r>
      <w:r w:rsidRPr="000251F3">
        <w:rPr>
          <w:rStyle w:val="hps"/>
          <w:rFonts w:ascii="Times New Roman" w:hAnsi="Times New Roman" w:cs="Times New Roman"/>
          <w:sz w:val="24"/>
          <w:szCs w:val="24"/>
          <w:lang w:val="en"/>
        </w:rPr>
        <w:t>subsidies on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 xml:space="preserve">agricultural exports to </w:t>
      </w:r>
      <w:r w:rsidR="008866A9">
        <w:rPr>
          <w:rStyle w:val="hps"/>
          <w:rFonts w:ascii="Times New Roman" w:hAnsi="Times New Roman" w:cs="Times New Roman"/>
          <w:sz w:val="24"/>
          <w:szCs w:val="24"/>
          <w:lang w:val="en"/>
        </w:rPr>
        <w:t xml:space="preserve">Ivory Coast </w:t>
      </w:r>
      <w:r w:rsidRPr="000251F3">
        <w:rPr>
          <w:rStyle w:val="hps"/>
          <w:rFonts w:ascii="Times New Roman" w:hAnsi="Times New Roman" w:cs="Times New Roman"/>
          <w:sz w:val="24"/>
          <w:szCs w:val="24"/>
          <w:lang w:val="en"/>
        </w:rPr>
        <w:t>accounted for three</w:t>
      </w:r>
      <w:r w:rsidRPr="000251F3">
        <w:rPr>
          <w:rStyle w:val="atn"/>
          <w:rFonts w:ascii="Times New Roman" w:hAnsi="Times New Roman" w:cs="Times New Roman"/>
          <w:sz w:val="24"/>
          <w:szCs w:val="24"/>
          <w:lang w:val="en"/>
        </w:rPr>
        <w:t>-quarters (</w:t>
      </w:r>
      <w:r w:rsidRPr="000251F3">
        <w:rPr>
          <w:rFonts w:ascii="Times New Roman" w:hAnsi="Times New Roman" w:cs="Times New Roman"/>
          <w:sz w:val="24"/>
          <w:szCs w:val="24"/>
          <w:lang w:val="en"/>
        </w:rPr>
        <w:t xml:space="preserve">74.5%) of </w:t>
      </w:r>
      <w:r w:rsidR="008866A9">
        <w:rPr>
          <w:rFonts w:ascii="Times New Roman" w:hAnsi="Times New Roman" w:cs="Times New Roman"/>
          <w:sz w:val="24"/>
          <w:szCs w:val="24"/>
          <w:lang w:val="en"/>
        </w:rPr>
        <w:t xml:space="preserve">duties </w:t>
      </w:r>
      <w:r w:rsidRPr="000251F3">
        <w:rPr>
          <w:rStyle w:val="hps"/>
          <w:rFonts w:ascii="Times New Roman" w:hAnsi="Times New Roman" w:cs="Times New Roman"/>
          <w:sz w:val="24"/>
          <w:szCs w:val="24"/>
          <w:lang w:val="en"/>
        </w:rPr>
        <w:t>it would have paid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on</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its total exports to</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 EU</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in 2013</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under</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the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GSP scheme</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And</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 xml:space="preserve">the </w:t>
      </w:r>
      <w:r w:rsidRPr="000251F3">
        <w:rPr>
          <w:rStyle w:val="hps"/>
          <w:rFonts w:ascii="Times New Roman" w:hAnsi="Times New Roman" w:cs="Times New Roman"/>
          <w:sz w:val="24"/>
          <w:szCs w:val="24"/>
          <w:lang w:val="en"/>
        </w:rPr>
        <w:t xml:space="preserve">€70.9 </w:t>
      </w:r>
      <w:r w:rsidR="008866A9">
        <w:rPr>
          <w:rStyle w:val="hps"/>
          <w:rFonts w:ascii="Times New Roman" w:hAnsi="Times New Roman" w:cs="Times New Roman"/>
          <w:sz w:val="24"/>
          <w:szCs w:val="24"/>
          <w:lang w:val="en"/>
        </w:rPr>
        <w:t xml:space="preserve">M of EU </w:t>
      </w:r>
      <w:r w:rsidRPr="000251F3">
        <w:rPr>
          <w:rStyle w:val="hps"/>
          <w:rFonts w:ascii="Times New Roman" w:hAnsi="Times New Roman" w:cs="Times New Roman"/>
          <w:sz w:val="24"/>
          <w:szCs w:val="24"/>
          <w:lang w:val="en"/>
        </w:rPr>
        <w:t>subsidies on agricultural</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exports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to</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Ghana</w:t>
      </w:r>
      <w:r w:rsidRPr="000251F3">
        <w:rPr>
          <w:rFonts w:ascii="Times New Roman" w:hAnsi="Times New Roman" w:cs="Times New Roman"/>
          <w:sz w:val="24"/>
          <w:szCs w:val="24"/>
          <w:lang w:val="en"/>
        </w:rPr>
        <w:t xml:space="preserve"> </w:t>
      </w:r>
      <w:proofErr w:type="gramStart"/>
      <w:r w:rsidRPr="000251F3">
        <w:rPr>
          <w:rStyle w:val="hps"/>
          <w:rFonts w:ascii="Times New Roman" w:hAnsi="Times New Roman" w:cs="Times New Roman"/>
          <w:sz w:val="24"/>
          <w:szCs w:val="24"/>
          <w:lang w:val="en"/>
        </w:rPr>
        <w:t>represent</w:t>
      </w:r>
      <w:proofErr w:type="gramEnd"/>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180</w:t>
      </w:r>
      <w:r w:rsidRPr="000251F3">
        <w:rPr>
          <w:rFonts w:ascii="Times New Roman" w:hAnsi="Times New Roman" w:cs="Times New Roman"/>
          <w:sz w:val="24"/>
          <w:szCs w:val="24"/>
          <w:lang w:val="en"/>
        </w:rPr>
        <w:t xml:space="preserve">% of the </w:t>
      </w:r>
      <w:r w:rsidRPr="000251F3">
        <w:rPr>
          <w:rStyle w:val="hps"/>
          <w:rFonts w:ascii="Times New Roman" w:hAnsi="Times New Roman" w:cs="Times New Roman"/>
          <w:sz w:val="24"/>
          <w:szCs w:val="24"/>
          <w:lang w:val="en"/>
        </w:rPr>
        <w:t xml:space="preserve">€39.4 </w:t>
      </w:r>
      <w:r w:rsidR="008866A9">
        <w:rPr>
          <w:rStyle w:val="hps"/>
          <w:rFonts w:ascii="Times New Roman" w:hAnsi="Times New Roman" w:cs="Times New Roman"/>
          <w:sz w:val="24"/>
          <w:szCs w:val="24"/>
          <w:lang w:val="en"/>
        </w:rPr>
        <w:t>M</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of</w:t>
      </w:r>
      <w:r w:rsidRPr="000251F3">
        <w:rPr>
          <w:rFonts w:ascii="Times New Roman" w:hAnsi="Times New Roman" w:cs="Times New Roman"/>
          <w:sz w:val="24"/>
          <w:szCs w:val="24"/>
          <w:lang w:val="en"/>
        </w:rPr>
        <w:t xml:space="preserve"> </w:t>
      </w:r>
      <w:r w:rsidR="008866A9">
        <w:rPr>
          <w:rFonts w:ascii="Times New Roman" w:hAnsi="Times New Roman" w:cs="Times New Roman"/>
          <w:sz w:val="24"/>
          <w:szCs w:val="24"/>
          <w:lang w:val="en"/>
        </w:rPr>
        <w:t>duties it w</w:t>
      </w:r>
      <w:r w:rsidRPr="000251F3">
        <w:rPr>
          <w:rStyle w:val="hps"/>
          <w:rFonts w:ascii="Times New Roman" w:hAnsi="Times New Roman" w:cs="Times New Roman"/>
          <w:sz w:val="24"/>
          <w:szCs w:val="24"/>
          <w:lang w:val="en"/>
        </w:rPr>
        <w:t>ould have paid</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in 2013</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for its</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exports to the EU</w:t>
      </w:r>
      <w:r w:rsidRPr="000251F3">
        <w:rPr>
          <w:rFonts w:ascii="Times New Roman" w:hAnsi="Times New Roman" w:cs="Times New Roman"/>
          <w:sz w:val="24"/>
          <w:szCs w:val="24"/>
          <w:lang w:val="en"/>
        </w:rPr>
        <w:t xml:space="preserve"> </w:t>
      </w:r>
      <w:r w:rsidRPr="000251F3">
        <w:rPr>
          <w:rStyle w:val="hps"/>
          <w:rFonts w:ascii="Times New Roman" w:hAnsi="Times New Roman" w:cs="Times New Roman"/>
          <w:sz w:val="24"/>
          <w:szCs w:val="24"/>
          <w:lang w:val="en"/>
        </w:rPr>
        <w:t>under the GSP</w:t>
      </w:r>
      <w:r w:rsidRPr="000251F3">
        <w:rPr>
          <w:rFonts w:ascii="Times New Roman" w:hAnsi="Times New Roman" w:cs="Times New Roman"/>
          <w:sz w:val="24"/>
          <w:szCs w:val="24"/>
          <w:lang w:val="en"/>
        </w:rPr>
        <w:t>.</w:t>
      </w:r>
    </w:p>
    <w:p w:rsidR="00020994" w:rsidRPr="00761DD6" w:rsidRDefault="00020994" w:rsidP="001B69E8">
      <w:pPr>
        <w:tabs>
          <w:tab w:val="left" w:pos="142"/>
        </w:tabs>
        <w:autoSpaceDE w:val="0"/>
        <w:autoSpaceDN w:val="0"/>
        <w:adjustRightInd w:val="0"/>
        <w:spacing w:after="0" w:line="240" w:lineRule="auto"/>
        <w:contextualSpacing/>
        <w:jc w:val="both"/>
        <w:rPr>
          <w:rFonts w:ascii="Times New Roman" w:hAnsi="Times New Roman" w:cs="Times New Roman"/>
          <w:bCs/>
          <w:sz w:val="24"/>
          <w:szCs w:val="24"/>
          <w:lang w:val="en-US"/>
        </w:rPr>
      </w:pPr>
    </w:p>
    <w:p w:rsidR="003A12B3" w:rsidRDefault="008866A9" w:rsidP="008866A9">
      <w:pPr>
        <w:pStyle w:val="NumberParas"/>
        <w:spacing w:after="0"/>
        <w:rPr>
          <w:rStyle w:val="hps"/>
          <w:lang w:val="en"/>
        </w:rPr>
      </w:pPr>
      <w:r w:rsidRPr="008866A9">
        <w:rPr>
          <w:rStyle w:val="hps"/>
          <w:b/>
          <w:u w:val="single"/>
          <w:lang w:val="en"/>
        </w:rPr>
        <w:lastRenderedPageBreak/>
        <w:t>Let us add</w:t>
      </w:r>
      <w:r w:rsidRPr="008866A9">
        <w:rPr>
          <w:b/>
          <w:u w:val="single"/>
          <w:lang w:val="en"/>
        </w:rPr>
        <w:t xml:space="preserve"> </w:t>
      </w:r>
      <w:r w:rsidRPr="008866A9">
        <w:rPr>
          <w:rStyle w:val="hps"/>
          <w:b/>
          <w:u w:val="single"/>
          <w:lang w:val="en"/>
        </w:rPr>
        <w:t>the special case of</w:t>
      </w:r>
      <w:r w:rsidRPr="008866A9">
        <w:rPr>
          <w:b/>
          <w:u w:val="single"/>
          <w:lang w:val="en"/>
        </w:rPr>
        <w:t xml:space="preserve"> </w:t>
      </w:r>
      <w:r w:rsidRPr="008866A9">
        <w:rPr>
          <w:rStyle w:val="hps"/>
          <w:b/>
          <w:u w:val="single"/>
          <w:lang w:val="en"/>
        </w:rPr>
        <w:t>cotton trade</w:t>
      </w:r>
      <w:r w:rsidRPr="008866A9">
        <w:rPr>
          <w:b/>
          <w:u w:val="single"/>
          <w:lang w:val="en"/>
        </w:rPr>
        <w:t xml:space="preserve"> </w:t>
      </w:r>
      <w:r w:rsidRPr="008866A9">
        <w:rPr>
          <w:rStyle w:val="hps"/>
          <w:b/>
          <w:u w:val="single"/>
          <w:lang w:val="en"/>
        </w:rPr>
        <w:t>between the EU and</w:t>
      </w:r>
      <w:r w:rsidRPr="008866A9">
        <w:rPr>
          <w:b/>
          <w:u w:val="single"/>
          <w:lang w:val="en"/>
        </w:rPr>
        <w:t xml:space="preserve"> </w:t>
      </w:r>
      <w:r w:rsidRPr="008866A9">
        <w:rPr>
          <w:rStyle w:val="hps"/>
          <w:b/>
          <w:u w:val="single"/>
          <w:lang w:val="en"/>
        </w:rPr>
        <w:t>the</w:t>
      </w:r>
      <w:r w:rsidRPr="008866A9">
        <w:rPr>
          <w:b/>
          <w:u w:val="single"/>
          <w:lang w:val="en"/>
        </w:rPr>
        <w:t xml:space="preserve"> </w:t>
      </w:r>
      <w:r w:rsidRPr="008866A9">
        <w:rPr>
          <w:rStyle w:val="hps"/>
          <w:b/>
          <w:u w:val="single"/>
          <w:lang w:val="en"/>
        </w:rPr>
        <w:t>AO</w:t>
      </w:r>
      <w:r w:rsidRPr="008866A9">
        <w:rPr>
          <w:b/>
          <w:u w:val="single"/>
          <w:lang w:val="en"/>
        </w:rPr>
        <w:t xml:space="preserve"> </w:t>
      </w:r>
      <w:r w:rsidRPr="008866A9">
        <w:rPr>
          <w:rStyle w:val="hps"/>
          <w:b/>
          <w:u w:val="single"/>
          <w:lang w:val="en"/>
        </w:rPr>
        <w:t>in 2013</w:t>
      </w:r>
      <w:r>
        <w:rPr>
          <w:lang w:val="en"/>
        </w:rPr>
        <w:t xml:space="preserve">. Clearly the EU does not </w:t>
      </w:r>
      <w:r>
        <w:rPr>
          <w:rStyle w:val="hps"/>
          <w:lang w:val="en"/>
        </w:rPr>
        <w:t>export</w:t>
      </w:r>
      <w:r>
        <w:rPr>
          <w:lang w:val="en"/>
        </w:rPr>
        <w:t xml:space="preserve"> </w:t>
      </w:r>
      <w:r>
        <w:rPr>
          <w:rStyle w:val="hps"/>
          <w:lang w:val="en"/>
        </w:rPr>
        <w:t>cotton lint</w:t>
      </w:r>
      <w:r>
        <w:rPr>
          <w:lang w:val="en"/>
        </w:rPr>
        <w:t xml:space="preserve"> </w:t>
      </w:r>
      <w:r>
        <w:rPr>
          <w:rStyle w:val="hps"/>
          <w:lang w:val="en"/>
        </w:rPr>
        <w:t>(raw,</w:t>
      </w:r>
      <w:r>
        <w:rPr>
          <w:lang w:val="en"/>
        </w:rPr>
        <w:t xml:space="preserve"> </w:t>
      </w:r>
      <w:r>
        <w:rPr>
          <w:rStyle w:val="hps"/>
          <w:lang w:val="en"/>
        </w:rPr>
        <w:t>carded</w:t>
      </w:r>
      <w:r>
        <w:rPr>
          <w:lang w:val="en"/>
        </w:rPr>
        <w:t xml:space="preserve"> </w:t>
      </w:r>
      <w:r w:rsidR="003A12B3">
        <w:rPr>
          <w:lang w:val="en"/>
        </w:rPr>
        <w:t>or</w:t>
      </w:r>
      <w:r>
        <w:rPr>
          <w:lang w:val="en"/>
        </w:rPr>
        <w:t xml:space="preserve"> </w:t>
      </w:r>
      <w:r>
        <w:rPr>
          <w:rStyle w:val="hps"/>
          <w:lang w:val="en"/>
        </w:rPr>
        <w:t>combed,</w:t>
      </w:r>
      <w:r>
        <w:rPr>
          <w:lang w:val="en"/>
        </w:rPr>
        <w:t xml:space="preserve"> </w:t>
      </w:r>
      <w:r>
        <w:rPr>
          <w:rStyle w:val="hps"/>
          <w:lang w:val="en"/>
        </w:rPr>
        <w:t>waste</w:t>
      </w:r>
      <w:r>
        <w:rPr>
          <w:lang w:val="en"/>
        </w:rPr>
        <w:t xml:space="preserve">) to WA </w:t>
      </w:r>
      <w:r>
        <w:rPr>
          <w:rStyle w:val="hps"/>
          <w:lang w:val="en"/>
        </w:rPr>
        <w:t>(</w:t>
      </w:r>
      <w:r>
        <w:rPr>
          <w:lang w:val="en"/>
        </w:rPr>
        <w:t xml:space="preserve">or very little: </w:t>
      </w:r>
      <w:r>
        <w:rPr>
          <w:rStyle w:val="hps"/>
          <w:lang w:val="en"/>
        </w:rPr>
        <w:t>88.6</w:t>
      </w:r>
      <w:r>
        <w:rPr>
          <w:lang w:val="en"/>
        </w:rPr>
        <w:t xml:space="preserve"> </w:t>
      </w:r>
      <w:proofErr w:type="spellStart"/>
      <w:r>
        <w:rPr>
          <w:rStyle w:val="hps"/>
          <w:lang w:val="en"/>
        </w:rPr>
        <w:t>tonnes</w:t>
      </w:r>
      <w:proofErr w:type="spellEnd"/>
      <w:r>
        <w:rPr>
          <w:rStyle w:val="hps"/>
          <w:lang w:val="en"/>
        </w:rPr>
        <w:t>)</w:t>
      </w:r>
      <w:r>
        <w:rPr>
          <w:lang w:val="en"/>
        </w:rPr>
        <w:t xml:space="preserve"> </w:t>
      </w:r>
      <w:r w:rsidR="003A12B3">
        <w:rPr>
          <w:lang w:val="en"/>
        </w:rPr>
        <w:t>but</w:t>
      </w:r>
      <w:r>
        <w:rPr>
          <w:rStyle w:val="hps"/>
          <w:lang w:val="en"/>
        </w:rPr>
        <w:t xml:space="preserve"> was</w:t>
      </w:r>
      <w:r>
        <w:rPr>
          <w:lang w:val="en"/>
        </w:rPr>
        <w:t xml:space="preserve"> </w:t>
      </w:r>
      <w:r>
        <w:rPr>
          <w:rStyle w:val="hps"/>
          <w:lang w:val="en"/>
        </w:rPr>
        <w:t>a</w:t>
      </w:r>
      <w:r>
        <w:rPr>
          <w:lang w:val="en"/>
        </w:rPr>
        <w:t xml:space="preserve"> </w:t>
      </w:r>
      <w:r>
        <w:rPr>
          <w:rStyle w:val="hps"/>
          <w:lang w:val="en"/>
        </w:rPr>
        <w:t>net importer of</w:t>
      </w:r>
      <w:r>
        <w:rPr>
          <w:lang w:val="en"/>
        </w:rPr>
        <w:t xml:space="preserve"> </w:t>
      </w:r>
      <w:r>
        <w:rPr>
          <w:rStyle w:val="hps"/>
          <w:lang w:val="en"/>
        </w:rPr>
        <w:t>29,827</w:t>
      </w:r>
      <w:r>
        <w:rPr>
          <w:lang w:val="en"/>
        </w:rPr>
        <w:t xml:space="preserve"> </w:t>
      </w:r>
      <w:proofErr w:type="spellStart"/>
      <w:r>
        <w:rPr>
          <w:rStyle w:val="hps"/>
          <w:lang w:val="en"/>
        </w:rPr>
        <w:t>tonnes</w:t>
      </w:r>
      <w:proofErr w:type="spellEnd"/>
      <w:r>
        <w:rPr>
          <w:rStyle w:val="hps"/>
          <w:lang w:val="en"/>
        </w:rPr>
        <w:t xml:space="preserve"> for</w:t>
      </w:r>
      <w:r>
        <w:rPr>
          <w:lang w:val="en"/>
        </w:rPr>
        <w:t xml:space="preserve"> </w:t>
      </w:r>
      <w:r>
        <w:rPr>
          <w:rStyle w:val="hps"/>
          <w:lang w:val="en"/>
        </w:rPr>
        <w:t>€</w:t>
      </w:r>
      <w:r>
        <w:rPr>
          <w:lang w:val="en"/>
        </w:rPr>
        <w:t xml:space="preserve"> </w:t>
      </w:r>
      <w:r>
        <w:rPr>
          <w:rStyle w:val="hps"/>
          <w:lang w:val="en"/>
        </w:rPr>
        <w:t>42 million.</w:t>
      </w:r>
      <w:r>
        <w:rPr>
          <w:lang w:val="en"/>
        </w:rPr>
        <w:t xml:space="preserve"> </w:t>
      </w:r>
      <w:r>
        <w:rPr>
          <w:rStyle w:val="hps"/>
          <w:lang w:val="en"/>
        </w:rPr>
        <w:t>But it</w:t>
      </w:r>
      <w:r>
        <w:rPr>
          <w:lang w:val="en"/>
        </w:rPr>
        <w:t xml:space="preserve"> </w:t>
      </w:r>
      <w:r>
        <w:rPr>
          <w:rStyle w:val="hps"/>
          <w:lang w:val="en"/>
        </w:rPr>
        <w:t>exported a total of</w:t>
      </w:r>
      <w:r>
        <w:rPr>
          <w:lang w:val="en"/>
        </w:rPr>
        <w:t xml:space="preserve"> </w:t>
      </w:r>
      <w:r>
        <w:rPr>
          <w:rStyle w:val="hps"/>
          <w:lang w:val="en"/>
        </w:rPr>
        <w:t>9,602</w:t>
      </w:r>
      <w:r>
        <w:rPr>
          <w:lang w:val="en"/>
        </w:rPr>
        <w:t xml:space="preserve"> </w:t>
      </w:r>
      <w:proofErr w:type="spellStart"/>
      <w:r>
        <w:rPr>
          <w:rStyle w:val="hps"/>
          <w:lang w:val="en"/>
        </w:rPr>
        <w:t>ton</w:t>
      </w:r>
      <w:r w:rsidR="003A12B3">
        <w:rPr>
          <w:rStyle w:val="hps"/>
          <w:lang w:val="en"/>
        </w:rPr>
        <w:t>ne</w:t>
      </w:r>
      <w:r>
        <w:rPr>
          <w:rStyle w:val="hps"/>
          <w:lang w:val="en"/>
        </w:rPr>
        <w:t>s</w:t>
      </w:r>
      <w:proofErr w:type="spellEnd"/>
      <w:r>
        <w:rPr>
          <w:lang w:val="en"/>
        </w:rPr>
        <w:t xml:space="preserve"> </w:t>
      </w:r>
      <w:r>
        <w:rPr>
          <w:rStyle w:val="hps"/>
          <w:lang w:val="en"/>
        </w:rPr>
        <w:t>of</w:t>
      </w:r>
      <w:r>
        <w:rPr>
          <w:lang w:val="en"/>
        </w:rPr>
        <w:t xml:space="preserve"> </w:t>
      </w:r>
      <w:r>
        <w:rPr>
          <w:rStyle w:val="hps"/>
          <w:lang w:val="en"/>
        </w:rPr>
        <w:t>cotton</w:t>
      </w:r>
      <w:r>
        <w:rPr>
          <w:lang w:val="en"/>
        </w:rPr>
        <w:t xml:space="preserve"> </w:t>
      </w:r>
      <w:r w:rsidR="003A12B3">
        <w:rPr>
          <w:lang w:val="en"/>
        </w:rPr>
        <w:t>lint</w:t>
      </w:r>
      <w:r>
        <w:rPr>
          <w:lang w:val="en"/>
        </w:rPr>
        <w:t xml:space="preserve"> </w:t>
      </w:r>
      <w:r>
        <w:rPr>
          <w:rStyle w:val="hps"/>
          <w:lang w:val="en"/>
        </w:rPr>
        <w:t>equivalent</w:t>
      </w:r>
      <w:r>
        <w:rPr>
          <w:lang w:val="en"/>
        </w:rPr>
        <w:t xml:space="preserve"> </w:t>
      </w:r>
      <w:r>
        <w:rPr>
          <w:rStyle w:val="hps"/>
          <w:lang w:val="en"/>
        </w:rPr>
        <w:t>included in</w:t>
      </w:r>
      <w:r>
        <w:rPr>
          <w:lang w:val="en"/>
        </w:rPr>
        <w:t xml:space="preserve"> </w:t>
      </w:r>
      <w:r>
        <w:rPr>
          <w:rStyle w:val="hps"/>
          <w:lang w:val="en"/>
        </w:rPr>
        <w:t>yarns, fabrics,</w:t>
      </w:r>
      <w:r>
        <w:rPr>
          <w:lang w:val="en"/>
        </w:rPr>
        <w:t xml:space="preserve"> </w:t>
      </w:r>
      <w:r>
        <w:rPr>
          <w:rStyle w:val="hps"/>
          <w:lang w:val="en"/>
        </w:rPr>
        <w:t>garments</w:t>
      </w:r>
      <w:r>
        <w:rPr>
          <w:lang w:val="en"/>
        </w:rPr>
        <w:t xml:space="preserve"> </w:t>
      </w:r>
      <w:r>
        <w:rPr>
          <w:rStyle w:val="hps"/>
          <w:lang w:val="en"/>
        </w:rPr>
        <w:t>and</w:t>
      </w:r>
      <w:r>
        <w:rPr>
          <w:lang w:val="en"/>
        </w:rPr>
        <w:t xml:space="preserve"> </w:t>
      </w:r>
      <w:r w:rsidR="003A12B3">
        <w:rPr>
          <w:lang w:val="en"/>
        </w:rPr>
        <w:t>linen</w:t>
      </w:r>
      <w:r>
        <w:rPr>
          <w:lang w:val="en"/>
        </w:rPr>
        <w:t xml:space="preserve"> </w:t>
      </w:r>
      <w:r w:rsidR="003A12B3">
        <w:rPr>
          <w:lang w:val="en"/>
        </w:rPr>
        <w:t xml:space="preserve">for </w:t>
      </w:r>
      <w:r>
        <w:rPr>
          <w:rStyle w:val="hps"/>
          <w:lang w:val="en"/>
        </w:rPr>
        <w:t>€254.3</w:t>
      </w:r>
      <w:r>
        <w:rPr>
          <w:lang w:val="en"/>
        </w:rPr>
        <w:t xml:space="preserve"> </w:t>
      </w:r>
      <w:r w:rsidR="003A12B3">
        <w:rPr>
          <w:lang w:val="en"/>
        </w:rPr>
        <w:t>M</w:t>
      </w:r>
      <w:r>
        <w:rPr>
          <w:rStyle w:val="hps"/>
          <w:lang w:val="en"/>
        </w:rPr>
        <w:t>,</w:t>
      </w:r>
      <w:r>
        <w:rPr>
          <w:lang w:val="en"/>
        </w:rPr>
        <w:t xml:space="preserve"> </w:t>
      </w:r>
      <w:r>
        <w:rPr>
          <w:rStyle w:val="hps"/>
          <w:lang w:val="en"/>
        </w:rPr>
        <w:t>with</w:t>
      </w:r>
      <w:r>
        <w:rPr>
          <w:lang w:val="en"/>
        </w:rPr>
        <w:t xml:space="preserve"> </w:t>
      </w:r>
      <w:r>
        <w:rPr>
          <w:rStyle w:val="hps"/>
          <w:lang w:val="en"/>
        </w:rPr>
        <w:t>a net balance of</w:t>
      </w:r>
      <w:r>
        <w:rPr>
          <w:lang w:val="en"/>
        </w:rPr>
        <w:t xml:space="preserve"> </w:t>
      </w:r>
      <w:r>
        <w:rPr>
          <w:rStyle w:val="hps"/>
          <w:lang w:val="en"/>
        </w:rPr>
        <w:t>its trade in</w:t>
      </w:r>
      <w:r>
        <w:rPr>
          <w:lang w:val="en"/>
        </w:rPr>
        <w:t xml:space="preserve"> </w:t>
      </w:r>
      <w:r>
        <w:rPr>
          <w:rStyle w:val="hps"/>
          <w:lang w:val="en"/>
        </w:rPr>
        <w:t>cotton products</w:t>
      </w:r>
      <w:r>
        <w:rPr>
          <w:lang w:val="en"/>
        </w:rPr>
        <w:t xml:space="preserve"> </w:t>
      </w:r>
      <w:r w:rsidR="003A12B3">
        <w:rPr>
          <w:lang w:val="en"/>
        </w:rPr>
        <w:t>of €</w:t>
      </w:r>
      <w:r>
        <w:rPr>
          <w:rStyle w:val="hps"/>
          <w:lang w:val="en"/>
        </w:rPr>
        <w:t>204</w:t>
      </w:r>
      <w:r w:rsidR="003A12B3">
        <w:rPr>
          <w:rStyle w:val="hps"/>
          <w:lang w:val="en"/>
        </w:rPr>
        <w:t>.</w:t>
      </w:r>
      <w:r>
        <w:rPr>
          <w:rStyle w:val="hps"/>
          <w:lang w:val="en"/>
        </w:rPr>
        <w:t>9</w:t>
      </w:r>
      <w:r>
        <w:rPr>
          <w:lang w:val="en"/>
        </w:rPr>
        <w:t xml:space="preserve">. </w:t>
      </w:r>
      <w:r>
        <w:rPr>
          <w:rStyle w:val="hps"/>
          <w:lang w:val="en"/>
        </w:rPr>
        <w:t>Since</w:t>
      </w:r>
      <w:r>
        <w:rPr>
          <w:lang w:val="en"/>
        </w:rPr>
        <w:t xml:space="preserve"> </w:t>
      </w:r>
      <w:r>
        <w:rPr>
          <w:rStyle w:val="hps"/>
          <w:lang w:val="en"/>
        </w:rPr>
        <w:t>the EU is</w:t>
      </w:r>
      <w:r>
        <w:rPr>
          <w:lang w:val="en"/>
        </w:rPr>
        <w:t xml:space="preserve"> </w:t>
      </w:r>
      <w:r w:rsidR="003A12B3">
        <w:rPr>
          <w:lang w:val="en"/>
        </w:rPr>
        <w:t xml:space="preserve">the </w:t>
      </w:r>
      <w:r>
        <w:rPr>
          <w:rStyle w:val="hps"/>
          <w:lang w:val="en"/>
        </w:rPr>
        <w:t>undisputed world champion</w:t>
      </w:r>
      <w:r>
        <w:rPr>
          <w:lang w:val="en"/>
        </w:rPr>
        <w:t xml:space="preserve"> </w:t>
      </w:r>
      <w:r>
        <w:rPr>
          <w:rStyle w:val="hps"/>
          <w:lang w:val="en"/>
        </w:rPr>
        <w:t>for</w:t>
      </w:r>
      <w:r>
        <w:rPr>
          <w:lang w:val="en"/>
        </w:rPr>
        <w:t xml:space="preserve"> </w:t>
      </w:r>
      <w:r>
        <w:rPr>
          <w:rStyle w:val="hps"/>
          <w:lang w:val="en"/>
        </w:rPr>
        <w:t>the subsidy per</w:t>
      </w:r>
      <w:r>
        <w:rPr>
          <w:lang w:val="en"/>
        </w:rPr>
        <w:t xml:space="preserve"> </w:t>
      </w:r>
      <w:proofErr w:type="spellStart"/>
      <w:r>
        <w:rPr>
          <w:rStyle w:val="hps"/>
          <w:lang w:val="en"/>
        </w:rPr>
        <w:t>ton</w:t>
      </w:r>
      <w:r w:rsidR="003A12B3">
        <w:rPr>
          <w:rStyle w:val="hps"/>
          <w:lang w:val="en"/>
        </w:rPr>
        <w:t>ne</w:t>
      </w:r>
      <w:proofErr w:type="spellEnd"/>
      <w:r>
        <w:rPr>
          <w:rStyle w:val="hps"/>
          <w:lang w:val="en"/>
        </w:rPr>
        <w:t xml:space="preserve"> of</w:t>
      </w:r>
      <w:r>
        <w:rPr>
          <w:lang w:val="en"/>
        </w:rPr>
        <w:t xml:space="preserve"> </w:t>
      </w:r>
      <w:r>
        <w:rPr>
          <w:rStyle w:val="hps"/>
          <w:lang w:val="en"/>
        </w:rPr>
        <w:t xml:space="preserve">cotton </w:t>
      </w:r>
      <w:r w:rsidR="003A12B3">
        <w:rPr>
          <w:rStyle w:val="hps"/>
          <w:lang w:val="en"/>
        </w:rPr>
        <w:t>lint</w:t>
      </w:r>
      <w:r>
        <w:rPr>
          <w:lang w:val="en"/>
        </w:rPr>
        <w:t xml:space="preserve"> </w:t>
      </w:r>
      <w:r>
        <w:rPr>
          <w:rStyle w:val="hps"/>
          <w:lang w:val="en"/>
        </w:rPr>
        <w:t>(raw,</w:t>
      </w:r>
      <w:r>
        <w:rPr>
          <w:lang w:val="en"/>
        </w:rPr>
        <w:t xml:space="preserve"> </w:t>
      </w:r>
      <w:r>
        <w:rPr>
          <w:rStyle w:val="hps"/>
          <w:lang w:val="en"/>
        </w:rPr>
        <w:t>carded</w:t>
      </w:r>
      <w:r>
        <w:rPr>
          <w:lang w:val="en"/>
        </w:rPr>
        <w:t xml:space="preserve"> </w:t>
      </w:r>
      <w:r w:rsidR="003A12B3">
        <w:rPr>
          <w:lang w:val="en"/>
        </w:rPr>
        <w:t xml:space="preserve">or </w:t>
      </w:r>
      <w:r>
        <w:rPr>
          <w:rStyle w:val="hps"/>
          <w:lang w:val="en"/>
        </w:rPr>
        <w:t>combed</w:t>
      </w:r>
      <w:r w:rsidR="003A12B3">
        <w:rPr>
          <w:rStyle w:val="hps"/>
          <w:lang w:val="en"/>
        </w:rPr>
        <w:t>,</w:t>
      </w:r>
      <w:r>
        <w:rPr>
          <w:lang w:val="en"/>
        </w:rPr>
        <w:t xml:space="preserve"> </w:t>
      </w:r>
      <w:r>
        <w:rPr>
          <w:rStyle w:val="hps"/>
          <w:lang w:val="en"/>
        </w:rPr>
        <w:t>waste)</w:t>
      </w:r>
      <w:r>
        <w:rPr>
          <w:lang w:val="en"/>
        </w:rPr>
        <w:t xml:space="preserve"> </w:t>
      </w:r>
      <w:r>
        <w:rPr>
          <w:rStyle w:val="hps"/>
          <w:lang w:val="en"/>
        </w:rPr>
        <w:t>of</w:t>
      </w:r>
      <w:r>
        <w:rPr>
          <w:lang w:val="en"/>
        </w:rPr>
        <w:t xml:space="preserve"> </w:t>
      </w:r>
      <w:r>
        <w:rPr>
          <w:rStyle w:val="hps"/>
          <w:lang w:val="en"/>
        </w:rPr>
        <w:t>€2,172</w:t>
      </w:r>
      <w:r>
        <w:rPr>
          <w:lang w:val="en"/>
        </w:rPr>
        <w:t xml:space="preserve"> </w:t>
      </w:r>
      <w:r>
        <w:rPr>
          <w:rStyle w:val="hps"/>
          <w:lang w:val="en"/>
        </w:rPr>
        <w:t>in 2013</w:t>
      </w:r>
      <w:r>
        <w:rPr>
          <w:lang w:val="en"/>
        </w:rPr>
        <w:t xml:space="preserve"> </w:t>
      </w:r>
      <w:r w:rsidR="003A12B3">
        <w:rPr>
          <w:rStyle w:val="hps"/>
          <w:lang w:val="en"/>
        </w:rPr>
        <w:t>–</w:t>
      </w:r>
      <w:r>
        <w:rPr>
          <w:lang w:val="en"/>
        </w:rPr>
        <w:t xml:space="preserve"> </w:t>
      </w:r>
      <w:r>
        <w:rPr>
          <w:rStyle w:val="hps"/>
          <w:lang w:val="en"/>
        </w:rPr>
        <w:t>51.5</w:t>
      </w:r>
      <w:r>
        <w:rPr>
          <w:lang w:val="en"/>
        </w:rPr>
        <w:t xml:space="preserve">% </w:t>
      </w:r>
      <w:r w:rsidR="003A12B3">
        <w:rPr>
          <w:lang w:val="en"/>
        </w:rPr>
        <w:t xml:space="preserve">larger </w:t>
      </w:r>
      <w:r>
        <w:rPr>
          <w:lang w:val="en"/>
        </w:rPr>
        <w:t xml:space="preserve">than </w:t>
      </w:r>
      <w:r>
        <w:rPr>
          <w:rStyle w:val="hps"/>
          <w:lang w:val="en"/>
        </w:rPr>
        <w:t>the</w:t>
      </w:r>
      <w:r>
        <w:rPr>
          <w:lang w:val="en"/>
        </w:rPr>
        <w:t xml:space="preserve"> </w:t>
      </w:r>
      <w:r>
        <w:rPr>
          <w:rStyle w:val="hps"/>
          <w:lang w:val="en"/>
        </w:rPr>
        <w:t>FOB price of</w:t>
      </w:r>
      <w:r>
        <w:rPr>
          <w:lang w:val="en"/>
        </w:rPr>
        <w:t xml:space="preserve"> </w:t>
      </w:r>
      <w:r>
        <w:rPr>
          <w:rStyle w:val="hps"/>
          <w:lang w:val="en"/>
        </w:rPr>
        <w:t>€1,434</w:t>
      </w:r>
      <w:r>
        <w:rPr>
          <w:lang w:val="en"/>
        </w:rPr>
        <w:t xml:space="preserve"> </w:t>
      </w:r>
      <w:r w:rsidR="003A12B3">
        <w:rPr>
          <w:lang w:val="en"/>
        </w:rPr>
        <w:t xml:space="preserve">per exported </w:t>
      </w:r>
      <w:proofErr w:type="spellStart"/>
      <w:r w:rsidR="003A12B3">
        <w:rPr>
          <w:lang w:val="en"/>
        </w:rPr>
        <w:t>tonne</w:t>
      </w:r>
      <w:proofErr w:type="spellEnd"/>
      <w:r>
        <w:rPr>
          <w:lang w:val="en"/>
        </w:rPr>
        <w:t xml:space="preserve"> </w:t>
      </w:r>
      <w:r w:rsidR="003A12B3">
        <w:rPr>
          <w:rStyle w:val="hps"/>
          <w:lang w:val="en"/>
        </w:rPr>
        <w:t>–</w:t>
      </w:r>
      <w:r>
        <w:rPr>
          <w:lang w:val="en"/>
        </w:rPr>
        <w:t xml:space="preserve"> </w:t>
      </w:r>
      <w:r>
        <w:rPr>
          <w:rStyle w:val="hps"/>
          <w:lang w:val="en"/>
        </w:rPr>
        <w:t xml:space="preserve">the total </w:t>
      </w:r>
      <w:r w:rsidR="003A12B3">
        <w:rPr>
          <w:rStyle w:val="hps"/>
          <w:lang w:val="en"/>
        </w:rPr>
        <w:t xml:space="preserve">subsidies to </w:t>
      </w:r>
      <w:r>
        <w:rPr>
          <w:rStyle w:val="hps"/>
          <w:lang w:val="en"/>
        </w:rPr>
        <w:t>these</w:t>
      </w:r>
      <w:r>
        <w:rPr>
          <w:lang w:val="en"/>
        </w:rPr>
        <w:t xml:space="preserve"> </w:t>
      </w:r>
      <w:r>
        <w:rPr>
          <w:rStyle w:val="hps"/>
          <w:lang w:val="en"/>
        </w:rPr>
        <w:t>exports w</w:t>
      </w:r>
      <w:r w:rsidR="003A12B3">
        <w:rPr>
          <w:rStyle w:val="hps"/>
          <w:lang w:val="en"/>
        </w:rPr>
        <w:t xml:space="preserve">ere of </w:t>
      </w:r>
      <w:r>
        <w:rPr>
          <w:rStyle w:val="hps"/>
          <w:lang w:val="en"/>
        </w:rPr>
        <w:t>€20.9</w:t>
      </w:r>
      <w:r>
        <w:rPr>
          <w:lang w:val="en"/>
        </w:rPr>
        <w:t xml:space="preserve"> </w:t>
      </w:r>
      <w:r w:rsidR="003A12B3">
        <w:rPr>
          <w:lang w:val="en"/>
        </w:rPr>
        <w:t>M</w:t>
      </w:r>
      <w:r>
        <w:rPr>
          <w:rStyle w:val="hps"/>
          <w:lang w:val="en"/>
        </w:rPr>
        <w:t>.</w:t>
      </w:r>
      <w:r>
        <w:rPr>
          <w:lang w:val="en"/>
        </w:rPr>
        <w:t xml:space="preserve"> </w:t>
      </w:r>
      <w:r>
        <w:rPr>
          <w:rStyle w:val="hps"/>
          <w:lang w:val="en"/>
        </w:rPr>
        <w:t>This represents</w:t>
      </w:r>
      <w:r>
        <w:rPr>
          <w:lang w:val="en"/>
        </w:rPr>
        <w:t xml:space="preserve"> </w:t>
      </w:r>
      <w:r>
        <w:rPr>
          <w:rStyle w:val="hps"/>
          <w:lang w:val="en"/>
        </w:rPr>
        <w:t>49.4</w:t>
      </w:r>
      <w:r>
        <w:rPr>
          <w:lang w:val="en"/>
        </w:rPr>
        <w:t xml:space="preserve">% of the </w:t>
      </w:r>
      <w:r w:rsidR="003A12B3">
        <w:rPr>
          <w:lang w:val="en"/>
        </w:rPr>
        <w:t xml:space="preserve">WA </w:t>
      </w:r>
      <w:r>
        <w:rPr>
          <w:lang w:val="en"/>
        </w:rPr>
        <w:t xml:space="preserve">exports </w:t>
      </w:r>
      <w:r>
        <w:rPr>
          <w:rStyle w:val="hps"/>
          <w:lang w:val="en"/>
        </w:rPr>
        <w:t xml:space="preserve">of cotton </w:t>
      </w:r>
      <w:r w:rsidR="003A12B3">
        <w:rPr>
          <w:rStyle w:val="hps"/>
          <w:lang w:val="en"/>
        </w:rPr>
        <w:t>lint</w:t>
      </w:r>
      <w:r>
        <w:rPr>
          <w:lang w:val="en"/>
        </w:rPr>
        <w:t xml:space="preserve"> </w:t>
      </w:r>
      <w:r>
        <w:rPr>
          <w:rStyle w:val="hps"/>
          <w:lang w:val="en"/>
        </w:rPr>
        <w:t>(raw,</w:t>
      </w:r>
      <w:r>
        <w:rPr>
          <w:lang w:val="en"/>
        </w:rPr>
        <w:t xml:space="preserve"> </w:t>
      </w:r>
      <w:r>
        <w:rPr>
          <w:rStyle w:val="hps"/>
          <w:lang w:val="en"/>
        </w:rPr>
        <w:t>carded or combed</w:t>
      </w:r>
      <w:r w:rsidR="003A12B3">
        <w:rPr>
          <w:rStyle w:val="hps"/>
          <w:lang w:val="en"/>
        </w:rPr>
        <w:t>,</w:t>
      </w:r>
      <w:r>
        <w:rPr>
          <w:rStyle w:val="hps"/>
          <w:lang w:val="en"/>
        </w:rPr>
        <w:t xml:space="preserve"> waste</w:t>
      </w:r>
      <w:r>
        <w:rPr>
          <w:lang w:val="en"/>
        </w:rPr>
        <w:t xml:space="preserve">) </w:t>
      </w:r>
      <w:r w:rsidR="003A12B3">
        <w:rPr>
          <w:lang w:val="en"/>
        </w:rPr>
        <w:t>t</w:t>
      </w:r>
      <w:r>
        <w:rPr>
          <w:rStyle w:val="hps"/>
          <w:lang w:val="en"/>
        </w:rPr>
        <w:t>o</w:t>
      </w:r>
      <w:r>
        <w:rPr>
          <w:lang w:val="en"/>
        </w:rPr>
        <w:t xml:space="preserve"> </w:t>
      </w:r>
      <w:r>
        <w:rPr>
          <w:rStyle w:val="hps"/>
          <w:lang w:val="en"/>
        </w:rPr>
        <w:t>the EU and</w:t>
      </w:r>
      <w:r>
        <w:rPr>
          <w:lang w:val="en"/>
        </w:rPr>
        <w:t xml:space="preserve"> </w:t>
      </w:r>
      <w:r>
        <w:rPr>
          <w:rStyle w:val="hps"/>
          <w:lang w:val="en"/>
        </w:rPr>
        <w:t>43%</w:t>
      </w:r>
      <w:r>
        <w:rPr>
          <w:lang w:val="en"/>
        </w:rPr>
        <w:t xml:space="preserve"> </w:t>
      </w:r>
      <w:r>
        <w:rPr>
          <w:rStyle w:val="hps"/>
          <w:lang w:val="en"/>
        </w:rPr>
        <w:t>of total exports</w:t>
      </w:r>
      <w:r>
        <w:rPr>
          <w:lang w:val="en"/>
        </w:rPr>
        <w:t xml:space="preserve"> </w:t>
      </w:r>
      <w:r>
        <w:rPr>
          <w:rStyle w:val="hps"/>
          <w:lang w:val="en"/>
        </w:rPr>
        <w:t>of cotton fiber</w:t>
      </w:r>
      <w:r>
        <w:rPr>
          <w:lang w:val="en"/>
        </w:rPr>
        <w:t xml:space="preserve"> </w:t>
      </w:r>
      <w:r>
        <w:rPr>
          <w:rStyle w:val="hps"/>
          <w:lang w:val="en"/>
        </w:rPr>
        <w:t>to the EU,</w:t>
      </w:r>
      <w:r>
        <w:rPr>
          <w:lang w:val="en"/>
        </w:rPr>
        <w:t xml:space="preserve"> </w:t>
      </w:r>
      <w:r w:rsidR="003A12B3">
        <w:rPr>
          <w:lang w:val="en"/>
        </w:rPr>
        <w:t xml:space="preserve">with that </w:t>
      </w:r>
      <w:r>
        <w:rPr>
          <w:rStyle w:val="hps"/>
          <w:lang w:val="en"/>
        </w:rPr>
        <w:t>included</w:t>
      </w:r>
      <w:r>
        <w:rPr>
          <w:lang w:val="en"/>
        </w:rPr>
        <w:t xml:space="preserve"> </w:t>
      </w:r>
      <w:r>
        <w:rPr>
          <w:rStyle w:val="hps"/>
          <w:lang w:val="en"/>
        </w:rPr>
        <w:t>in</w:t>
      </w:r>
      <w:r>
        <w:rPr>
          <w:lang w:val="en"/>
        </w:rPr>
        <w:t xml:space="preserve"> </w:t>
      </w:r>
      <w:r>
        <w:rPr>
          <w:rStyle w:val="hps"/>
          <w:lang w:val="en"/>
        </w:rPr>
        <w:t>yarns, fabrics,</w:t>
      </w:r>
      <w:r>
        <w:rPr>
          <w:lang w:val="en"/>
        </w:rPr>
        <w:t xml:space="preserve"> </w:t>
      </w:r>
      <w:r>
        <w:rPr>
          <w:rStyle w:val="hps"/>
          <w:lang w:val="en"/>
        </w:rPr>
        <w:t>garments</w:t>
      </w:r>
      <w:r>
        <w:rPr>
          <w:lang w:val="en"/>
        </w:rPr>
        <w:t xml:space="preserve"> </w:t>
      </w:r>
      <w:r>
        <w:rPr>
          <w:rStyle w:val="hps"/>
          <w:lang w:val="en"/>
        </w:rPr>
        <w:t>and</w:t>
      </w:r>
      <w:r>
        <w:rPr>
          <w:lang w:val="en"/>
        </w:rPr>
        <w:t xml:space="preserve"> </w:t>
      </w:r>
      <w:r>
        <w:rPr>
          <w:rStyle w:val="hps"/>
          <w:lang w:val="en"/>
        </w:rPr>
        <w:t>linen.</w:t>
      </w:r>
      <w:r>
        <w:rPr>
          <w:lang w:val="en"/>
        </w:rPr>
        <w:t xml:space="preserve"> </w:t>
      </w:r>
      <w:r>
        <w:rPr>
          <w:rStyle w:val="hps"/>
          <w:lang w:val="en"/>
        </w:rPr>
        <w:t>These</w:t>
      </w:r>
      <w:r>
        <w:rPr>
          <w:lang w:val="en"/>
        </w:rPr>
        <w:t xml:space="preserve"> </w:t>
      </w:r>
      <w:r>
        <w:rPr>
          <w:rStyle w:val="hps"/>
          <w:lang w:val="en"/>
        </w:rPr>
        <w:t xml:space="preserve">€20.9 </w:t>
      </w:r>
      <w:r w:rsidR="003A12B3">
        <w:rPr>
          <w:rStyle w:val="hps"/>
          <w:lang w:val="en"/>
        </w:rPr>
        <w:t xml:space="preserve">M are to be </w:t>
      </w:r>
      <w:r>
        <w:rPr>
          <w:rStyle w:val="hps"/>
          <w:lang w:val="en"/>
        </w:rPr>
        <w:t xml:space="preserve">compared </w:t>
      </w:r>
      <w:r w:rsidR="003A12B3">
        <w:rPr>
          <w:rStyle w:val="hps"/>
          <w:lang w:val="en"/>
        </w:rPr>
        <w:t xml:space="preserve">with the </w:t>
      </w:r>
      <w:r>
        <w:rPr>
          <w:rStyle w:val="hps"/>
          <w:lang w:val="en"/>
        </w:rPr>
        <w:t xml:space="preserve">€2.75 </w:t>
      </w:r>
      <w:r w:rsidR="003A12B3">
        <w:rPr>
          <w:rStyle w:val="hps"/>
          <w:lang w:val="en"/>
        </w:rPr>
        <w:t>M</w:t>
      </w:r>
      <w:r>
        <w:rPr>
          <w:lang w:val="en"/>
        </w:rPr>
        <w:t xml:space="preserve"> </w:t>
      </w:r>
      <w:r>
        <w:rPr>
          <w:rStyle w:val="hps"/>
          <w:lang w:val="en"/>
        </w:rPr>
        <w:t>per year</w:t>
      </w:r>
      <w:r>
        <w:rPr>
          <w:lang w:val="en"/>
        </w:rPr>
        <w:t xml:space="preserve"> </w:t>
      </w:r>
      <w:r>
        <w:rPr>
          <w:rStyle w:val="hps"/>
          <w:lang w:val="en"/>
        </w:rPr>
        <w:t>of</w:t>
      </w:r>
      <w:r>
        <w:rPr>
          <w:lang w:val="en"/>
        </w:rPr>
        <w:t xml:space="preserve"> </w:t>
      </w:r>
      <w:r>
        <w:rPr>
          <w:rStyle w:val="hps"/>
          <w:lang w:val="en"/>
        </w:rPr>
        <w:t>the</w:t>
      </w:r>
      <w:r>
        <w:rPr>
          <w:lang w:val="en"/>
        </w:rPr>
        <w:t xml:space="preserve"> </w:t>
      </w:r>
      <w:r>
        <w:rPr>
          <w:rStyle w:val="hps"/>
          <w:lang w:val="en"/>
        </w:rPr>
        <w:t>"EU-</w:t>
      </w:r>
      <w:r>
        <w:rPr>
          <w:lang w:val="en"/>
        </w:rPr>
        <w:t xml:space="preserve">Africa </w:t>
      </w:r>
      <w:r>
        <w:rPr>
          <w:rStyle w:val="hps"/>
          <w:lang w:val="en"/>
        </w:rPr>
        <w:t>Partnership on Cotton</w:t>
      </w:r>
      <w:r>
        <w:rPr>
          <w:lang w:val="en"/>
        </w:rPr>
        <w:t xml:space="preserve">" </w:t>
      </w:r>
      <w:r w:rsidR="003A12B3">
        <w:rPr>
          <w:lang w:val="en"/>
        </w:rPr>
        <w:t xml:space="preserve">which extends to the </w:t>
      </w:r>
      <w:r>
        <w:rPr>
          <w:rStyle w:val="hps"/>
          <w:lang w:val="en"/>
        </w:rPr>
        <w:t>whole of Africa</w:t>
      </w:r>
      <w:r w:rsidR="003A12B3">
        <w:rPr>
          <w:rStyle w:val="Appelnotedebasdep"/>
          <w:szCs w:val="24"/>
        </w:rPr>
        <w:footnoteReference w:id="11"/>
      </w:r>
      <w:r w:rsidR="003A12B3">
        <w:rPr>
          <w:rStyle w:val="hps"/>
          <w:lang w:val="en"/>
        </w:rPr>
        <w:t>.</w:t>
      </w:r>
    </w:p>
    <w:p w:rsidR="003A12B3" w:rsidRDefault="003A12B3" w:rsidP="008866A9">
      <w:pPr>
        <w:pStyle w:val="NumberParas"/>
        <w:spacing w:after="0"/>
        <w:rPr>
          <w:rStyle w:val="hps"/>
          <w:lang w:val="en"/>
        </w:rPr>
      </w:pPr>
    </w:p>
    <w:p w:rsidR="003A12B3" w:rsidRPr="00761DD6" w:rsidRDefault="003A12B3" w:rsidP="003A12B3">
      <w:pPr>
        <w:spacing w:after="0" w:line="240" w:lineRule="auto"/>
        <w:jc w:val="center"/>
        <w:rPr>
          <w:rFonts w:ascii="Times New Roman" w:hAnsi="Times New Roman"/>
          <w:lang w:val="en-US"/>
        </w:rPr>
      </w:pPr>
      <w:r w:rsidRPr="00761DD6">
        <w:rPr>
          <w:rFonts w:ascii="Times New Roman" w:hAnsi="Times New Roman"/>
          <w:lang w:val="en-US"/>
        </w:rPr>
        <w:t>Table 2 – EU trade in cotton products with West Afr</w:t>
      </w:r>
      <w:r w:rsidR="005B3A07" w:rsidRPr="00761DD6">
        <w:rPr>
          <w:rFonts w:ascii="Times New Roman" w:hAnsi="Times New Roman"/>
          <w:lang w:val="en-US"/>
        </w:rPr>
        <w:t>i</w:t>
      </w:r>
      <w:r w:rsidR="005C63C3" w:rsidRPr="00761DD6">
        <w:rPr>
          <w:rFonts w:ascii="Times New Roman" w:hAnsi="Times New Roman"/>
          <w:lang w:val="en-US"/>
        </w:rPr>
        <w:tab/>
      </w:r>
      <w:r w:rsidRPr="00761DD6">
        <w:rPr>
          <w:rFonts w:ascii="Times New Roman" w:hAnsi="Times New Roman"/>
          <w:lang w:val="en-US"/>
        </w:rPr>
        <w:t>ca in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45"/>
        <w:gridCol w:w="1089"/>
        <w:gridCol w:w="735"/>
        <w:gridCol w:w="646"/>
        <w:gridCol w:w="698"/>
        <w:gridCol w:w="750"/>
        <w:gridCol w:w="953"/>
        <w:gridCol w:w="698"/>
        <w:gridCol w:w="750"/>
        <w:gridCol w:w="600"/>
        <w:gridCol w:w="670"/>
      </w:tblGrid>
      <w:tr w:rsidR="003A12B3" w:rsidRPr="00A81A10" w:rsidTr="007429CF">
        <w:tc>
          <w:tcPr>
            <w:tcW w:w="566" w:type="pct"/>
            <w:shd w:val="clear" w:color="auto" w:fill="auto"/>
          </w:tcPr>
          <w:p w:rsidR="003A12B3" w:rsidRPr="00761DD6" w:rsidRDefault="003A12B3" w:rsidP="007429CF">
            <w:pPr>
              <w:spacing w:after="0" w:line="240" w:lineRule="auto"/>
              <w:rPr>
                <w:rFonts w:ascii="Arial Narrow" w:hAnsi="Arial Narrow"/>
                <w:sz w:val="16"/>
                <w:szCs w:val="16"/>
                <w:lang w:val="en-US"/>
              </w:rPr>
            </w:pPr>
          </w:p>
        </w:tc>
        <w:tc>
          <w:tcPr>
            <w:tcW w:w="1677" w:type="pct"/>
            <w:gridSpan w:val="4"/>
            <w:shd w:val="clear" w:color="auto" w:fill="auto"/>
          </w:tcPr>
          <w:p w:rsidR="003A12B3" w:rsidRPr="00CE5663" w:rsidRDefault="003A12B3" w:rsidP="003A12B3">
            <w:pPr>
              <w:spacing w:after="0" w:line="240" w:lineRule="auto"/>
              <w:jc w:val="center"/>
              <w:rPr>
                <w:rFonts w:ascii="Arial Narrow" w:hAnsi="Arial Narrow"/>
                <w:sz w:val="16"/>
                <w:szCs w:val="16"/>
              </w:rPr>
            </w:pPr>
            <w:r w:rsidRPr="00CE5663">
              <w:rPr>
                <w:rFonts w:ascii="Arial Narrow" w:hAnsi="Arial Narrow"/>
                <w:sz w:val="16"/>
                <w:szCs w:val="16"/>
              </w:rPr>
              <w:t>Co</w:t>
            </w:r>
            <w:r>
              <w:rPr>
                <w:rFonts w:ascii="Arial Narrow" w:hAnsi="Arial Narrow"/>
                <w:sz w:val="16"/>
                <w:szCs w:val="16"/>
              </w:rPr>
              <w:t>t</w:t>
            </w:r>
            <w:r w:rsidRPr="00CE5663">
              <w:rPr>
                <w:rFonts w:ascii="Arial Narrow" w:hAnsi="Arial Narrow"/>
                <w:sz w:val="16"/>
                <w:szCs w:val="16"/>
              </w:rPr>
              <w:t xml:space="preserve">ton </w:t>
            </w:r>
            <w:proofErr w:type="spellStart"/>
            <w:r>
              <w:rPr>
                <w:rFonts w:ascii="Arial Narrow" w:hAnsi="Arial Narrow"/>
                <w:sz w:val="16"/>
                <w:szCs w:val="16"/>
              </w:rPr>
              <w:t>lint</w:t>
            </w:r>
            <w:proofErr w:type="spellEnd"/>
          </w:p>
        </w:tc>
        <w:tc>
          <w:tcPr>
            <w:tcW w:w="1293" w:type="pct"/>
            <w:gridSpan w:val="3"/>
            <w:shd w:val="clear" w:color="auto" w:fill="auto"/>
          </w:tcPr>
          <w:p w:rsidR="003A12B3" w:rsidRPr="00CE5663" w:rsidRDefault="005B3A07" w:rsidP="005B3A07">
            <w:pPr>
              <w:spacing w:after="0" w:line="240" w:lineRule="auto"/>
              <w:jc w:val="center"/>
              <w:rPr>
                <w:rFonts w:ascii="Arial Narrow" w:hAnsi="Arial Narrow"/>
                <w:sz w:val="16"/>
                <w:szCs w:val="16"/>
              </w:rPr>
            </w:pPr>
            <w:proofErr w:type="spellStart"/>
            <w:r>
              <w:rPr>
                <w:rFonts w:ascii="Arial Narrow" w:hAnsi="Arial Narrow"/>
                <w:sz w:val="16"/>
                <w:szCs w:val="16"/>
              </w:rPr>
              <w:t>Yarn</w:t>
            </w:r>
            <w:proofErr w:type="spellEnd"/>
            <w:r>
              <w:rPr>
                <w:rFonts w:ascii="Arial Narrow" w:hAnsi="Arial Narrow"/>
                <w:sz w:val="16"/>
                <w:szCs w:val="16"/>
              </w:rPr>
              <w:t xml:space="preserve">, </w:t>
            </w:r>
            <w:proofErr w:type="spellStart"/>
            <w:r>
              <w:rPr>
                <w:rFonts w:ascii="Arial Narrow" w:hAnsi="Arial Narrow"/>
                <w:sz w:val="16"/>
                <w:szCs w:val="16"/>
              </w:rPr>
              <w:t>fabrics</w:t>
            </w:r>
            <w:proofErr w:type="spellEnd"/>
          </w:p>
        </w:tc>
        <w:tc>
          <w:tcPr>
            <w:tcW w:w="1102" w:type="pct"/>
            <w:gridSpan w:val="3"/>
            <w:shd w:val="clear" w:color="auto" w:fill="auto"/>
          </w:tcPr>
          <w:p w:rsidR="003A12B3" w:rsidRPr="00CE5663" w:rsidRDefault="005B3A07" w:rsidP="005B3A07">
            <w:pPr>
              <w:spacing w:after="0" w:line="240" w:lineRule="auto"/>
              <w:jc w:val="center"/>
              <w:rPr>
                <w:rFonts w:ascii="Arial Narrow" w:hAnsi="Arial Narrow"/>
                <w:sz w:val="16"/>
                <w:szCs w:val="16"/>
              </w:rPr>
            </w:pPr>
            <w:proofErr w:type="spellStart"/>
            <w:r>
              <w:rPr>
                <w:rFonts w:ascii="Arial Narrow" w:hAnsi="Arial Narrow"/>
                <w:sz w:val="16"/>
                <w:szCs w:val="16"/>
              </w:rPr>
              <w:t>Garnments</w:t>
            </w:r>
            <w:proofErr w:type="spellEnd"/>
            <w:r>
              <w:rPr>
                <w:rFonts w:ascii="Arial Narrow" w:hAnsi="Arial Narrow"/>
                <w:sz w:val="16"/>
                <w:szCs w:val="16"/>
              </w:rPr>
              <w:t xml:space="preserve"> and </w:t>
            </w:r>
            <w:proofErr w:type="spellStart"/>
            <w:r>
              <w:rPr>
                <w:rFonts w:ascii="Arial Narrow" w:hAnsi="Arial Narrow"/>
                <w:sz w:val="16"/>
                <w:szCs w:val="16"/>
              </w:rPr>
              <w:t>linen</w:t>
            </w:r>
            <w:proofErr w:type="spellEnd"/>
          </w:p>
        </w:tc>
        <w:tc>
          <w:tcPr>
            <w:tcW w:w="361"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Total</w:t>
            </w:r>
          </w:p>
        </w:tc>
      </w:tr>
      <w:tr w:rsidR="003A12B3" w:rsidRPr="00A81A10" w:rsidTr="007429CF">
        <w:tc>
          <w:tcPr>
            <w:tcW w:w="566" w:type="pct"/>
            <w:shd w:val="clear" w:color="auto" w:fill="auto"/>
          </w:tcPr>
          <w:p w:rsidR="003A12B3" w:rsidRPr="00CE5663" w:rsidRDefault="003A12B3" w:rsidP="007429CF">
            <w:pPr>
              <w:spacing w:after="0" w:line="240" w:lineRule="auto"/>
              <w:rPr>
                <w:rFonts w:ascii="Arial Narrow" w:hAnsi="Arial Narrow"/>
                <w:sz w:val="16"/>
                <w:szCs w:val="16"/>
              </w:rPr>
            </w:pPr>
          </w:p>
        </w:tc>
        <w:tc>
          <w:tcPr>
            <w:tcW w:w="347" w:type="pct"/>
            <w:shd w:val="clear" w:color="auto" w:fill="auto"/>
          </w:tcPr>
          <w:p w:rsidR="003A12B3" w:rsidRPr="00CE5663" w:rsidRDefault="003A12B3" w:rsidP="003A12B3">
            <w:pPr>
              <w:spacing w:after="0" w:line="240" w:lineRule="auto"/>
              <w:jc w:val="center"/>
              <w:rPr>
                <w:rFonts w:ascii="Arial Narrow" w:hAnsi="Arial Narrow"/>
                <w:sz w:val="16"/>
                <w:szCs w:val="16"/>
              </w:rPr>
            </w:pPr>
            <w:proofErr w:type="spellStart"/>
            <w:r>
              <w:rPr>
                <w:rFonts w:ascii="Arial Narrow" w:hAnsi="Arial Narrow"/>
                <w:sz w:val="16"/>
                <w:szCs w:val="16"/>
              </w:rPr>
              <w:t>raw</w:t>
            </w:r>
            <w:proofErr w:type="spellEnd"/>
          </w:p>
        </w:tc>
        <w:tc>
          <w:tcPr>
            <w:tcW w:w="586" w:type="pct"/>
            <w:shd w:val="clear" w:color="auto" w:fill="auto"/>
          </w:tcPr>
          <w:p w:rsidR="003A12B3" w:rsidRPr="00CE5663" w:rsidRDefault="003A12B3" w:rsidP="003A12B3">
            <w:pPr>
              <w:spacing w:after="0" w:line="240" w:lineRule="auto"/>
              <w:jc w:val="center"/>
              <w:rPr>
                <w:rFonts w:ascii="Arial Narrow" w:hAnsi="Arial Narrow"/>
                <w:sz w:val="16"/>
                <w:szCs w:val="16"/>
              </w:rPr>
            </w:pPr>
            <w:proofErr w:type="spellStart"/>
            <w:r w:rsidRPr="00CE5663">
              <w:rPr>
                <w:rFonts w:ascii="Arial Narrow" w:hAnsi="Arial Narrow"/>
                <w:sz w:val="16"/>
                <w:szCs w:val="16"/>
              </w:rPr>
              <w:t>Card</w:t>
            </w:r>
            <w:r>
              <w:rPr>
                <w:rFonts w:ascii="Arial Narrow" w:hAnsi="Arial Narrow"/>
                <w:sz w:val="16"/>
                <w:szCs w:val="16"/>
              </w:rPr>
              <w:t>ed-combed</w:t>
            </w:r>
            <w:proofErr w:type="spellEnd"/>
          </w:p>
        </w:tc>
        <w:tc>
          <w:tcPr>
            <w:tcW w:w="396" w:type="pct"/>
            <w:shd w:val="clear" w:color="auto" w:fill="auto"/>
          </w:tcPr>
          <w:p w:rsidR="003A12B3" w:rsidRPr="00CE5663" w:rsidRDefault="003A12B3" w:rsidP="003A12B3">
            <w:pPr>
              <w:spacing w:after="0" w:line="240" w:lineRule="auto"/>
              <w:jc w:val="center"/>
              <w:rPr>
                <w:rFonts w:ascii="Arial Narrow" w:hAnsi="Arial Narrow"/>
                <w:sz w:val="16"/>
                <w:szCs w:val="16"/>
              </w:rPr>
            </w:pPr>
            <w:proofErr w:type="spellStart"/>
            <w:r>
              <w:rPr>
                <w:rFonts w:ascii="Arial Narrow" w:hAnsi="Arial Narrow"/>
                <w:sz w:val="16"/>
                <w:szCs w:val="16"/>
              </w:rPr>
              <w:t>waste</w:t>
            </w:r>
            <w:proofErr w:type="spellEnd"/>
          </w:p>
        </w:tc>
        <w:tc>
          <w:tcPr>
            <w:tcW w:w="348"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Total</w:t>
            </w:r>
          </w:p>
        </w:tc>
        <w:tc>
          <w:tcPr>
            <w:tcW w:w="376" w:type="pct"/>
            <w:shd w:val="clear" w:color="auto" w:fill="auto"/>
          </w:tcPr>
          <w:p w:rsidR="003A12B3" w:rsidRPr="00CE5663" w:rsidRDefault="005B3A07" w:rsidP="007429CF">
            <w:pPr>
              <w:spacing w:after="0" w:line="240" w:lineRule="auto"/>
              <w:jc w:val="center"/>
              <w:rPr>
                <w:rFonts w:ascii="Arial Narrow" w:hAnsi="Arial Narrow"/>
                <w:sz w:val="16"/>
                <w:szCs w:val="16"/>
              </w:rPr>
            </w:pPr>
            <w:r>
              <w:rPr>
                <w:rFonts w:ascii="Arial Narrow" w:hAnsi="Arial Narrow"/>
                <w:sz w:val="16"/>
                <w:szCs w:val="16"/>
              </w:rPr>
              <w:t>Produc</w:t>
            </w:r>
            <w:r w:rsidR="003A12B3" w:rsidRPr="00CE5663">
              <w:rPr>
                <w:rFonts w:ascii="Arial Narrow" w:hAnsi="Arial Narrow"/>
                <w:sz w:val="16"/>
                <w:szCs w:val="16"/>
              </w:rPr>
              <w:t>t</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 xml:space="preserve">% </w:t>
            </w:r>
            <w:proofErr w:type="spellStart"/>
            <w:r w:rsidRPr="00CE5663">
              <w:rPr>
                <w:rFonts w:ascii="Arial Narrow" w:hAnsi="Arial Narrow"/>
                <w:sz w:val="16"/>
                <w:szCs w:val="16"/>
              </w:rPr>
              <w:t>co</w:t>
            </w:r>
            <w:r w:rsidR="005B3A07">
              <w:rPr>
                <w:rFonts w:ascii="Arial Narrow" w:hAnsi="Arial Narrow"/>
                <w:sz w:val="16"/>
                <w:szCs w:val="16"/>
              </w:rPr>
              <w:t>t</w:t>
            </w:r>
            <w:r w:rsidRPr="00CE5663">
              <w:rPr>
                <w:rFonts w:ascii="Arial Narrow" w:hAnsi="Arial Narrow"/>
                <w:sz w:val="16"/>
                <w:szCs w:val="16"/>
              </w:rPr>
              <w:t>ton</w:t>
            </w:r>
            <w:proofErr w:type="spellEnd"/>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Total coton</w:t>
            </w:r>
          </w:p>
        </w:tc>
        <w:tc>
          <w:tcPr>
            <w:tcW w:w="376" w:type="pct"/>
            <w:shd w:val="clear" w:color="auto" w:fill="auto"/>
          </w:tcPr>
          <w:p w:rsidR="003A12B3" w:rsidRPr="00CE5663" w:rsidRDefault="003A12B3" w:rsidP="005B3A07">
            <w:pPr>
              <w:spacing w:after="0" w:line="240" w:lineRule="auto"/>
              <w:jc w:val="center"/>
              <w:rPr>
                <w:rFonts w:ascii="Arial Narrow" w:hAnsi="Arial Narrow"/>
                <w:sz w:val="16"/>
                <w:szCs w:val="16"/>
              </w:rPr>
            </w:pPr>
            <w:r w:rsidRPr="00CE5663">
              <w:rPr>
                <w:rFonts w:ascii="Arial Narrow" w:hAnsi="Arial Narrow"/>
                <w:sz w:val="16"/>
                <w:szCs w:val="16"/>
              </w:rPr>
              <w:t>Produ</w:t>
            </w:r>
            <w:r w:rsidR="005B3A07">
              <w:rPr>
                <w:rFonts w:ascii="Arial Narrow" w:hAnsi="Arial Narrow"/>
                <w:sz w:val="16"/>
                <w:szCs w:val="16"/>
              </w:rPr>
              <w:t>c</w:t>
            </w:r>
            <w:r w:rsidRPr="00CE5663">
              <w:rPr>
                <w:rFonts w:ascii="Arial Narrow" w:hAnsi="Arial Narrow"/>
                <w:sz w:val="16"/>
                <w:szCs w:val="16"/>
              </w:rPr>
              <w:t>t</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 xml:space="preserve">% </w:t>
            </w:r>
            <w:proofErr w:type="spellStart"/>
            <w:r w:rsidRPr="00CE5663">
              <w:rPr>
                <w:rFonts w:ascii="Arial Narrow" w:hAnsi="Arial Narrow"/>
                <w:sz w:val="16"/>
                <w:szCs w:val="16"/>
              </w:rPr>
              <w:t>cot</w:t>
            </w:r>
            <w:r w:rsidR="005B3A07">
              <w:rPr>
                <w:rFonts w:ascii="Arial Narrow" w:hAnsi="Arial Narrow"/>
                <w:sz w:val="16"/>
                <w:szCs w:val="16"/>
              </w:rPr>
              <w:t>t</w:t>
            </w:r>
            <w:r w:rsidRPr="00CE5663">
              <w:rPr>
                <w:rFonts w:ascii="Arial Narrow" w:hAnsi="Arial Narrow"/>
                <w:sz w:val="16"/>
                <w:szCs w:val="16"/>
              </w:rPr>
              <w:t>on</w:t>
            </w:r>
            <w:proofErr w:type="spellEnd"/>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proofErr w:type="spellStart"/>
            <w:r w:rsidRPr="00CE5663">
              <w:rPr>
                <w:rFonts w:ascii="Arial Narrow" w:hAnsi="Arial Narrow"/>
                <w:sz w:val="16"/>
                <w:szCs w:val="16"/>
              </w:rPr>
              <w:t>co</w:t>
            </w:r>
            <w:r w:rsidR="005B3A07">
              <w:rPr>
                <w:rFonts w:ascii="Arial Narrow" w:hAnsi="Arial Narrow"/>
                <w:sz w:val="16"/>
                <w:szCs w:val="16"/>
              </w:rPr>
              <w:t>t</w:t>
            </w:r>
            <w:r w:rsidRPr="00CE5663">
              <w:rPr>
                <w:rFonts w:ascii="Arial Narrow" w:hAnsi="Arial Narrow"/>
                <w:sz w:val="16"/>
                <w:szCs w:val="16"/>
              </w:rPr>
              <w:t>ton</w:t>
            </w:r>
            <w:proofErr w:type="spellEnd"/>
          </w:p>
        </w:tc>
        <w:tc>
          <w:tcPr>
            <w:tcW w:w="361" w:type="pct"/>
            <w:shd w:val="clear" w:color="auto" w:fill="auto"/>
          </w:tcPr>
          <w:p w:rsidR="003A12B3" w:rsidRPr="00CE5663" w:rsidRDefault="003A12B3" w:rsidP="007429CF">
            <w:pPr>
              <w:spacing w:after="0" w:line="240" w:lineRule="auto"/>
              <w:jc w:val="center"/>
              <w:rPr>
                <w:rFonts w:ascii="Arial Narrow" w:hAnsi="Arial Narrow"/>
                <w:sz w:val="16"/>
                <w:szCs w:val="16"/>
              </w:rPr>
            </w:pPr>
            <w:proofErr w:type="spellStart"/>
            <w:r w:rsidRPr="00CE5663">
              <w:rPr>
                <w:rFonts w:ascii="Arial Narrow" w:hAnsi="Arial Narrow"/>
                <w:sz w:val="16"/>
                <w:szCs w:val="16"/>
              </w:rPr>
              <w:t>co</w:t>
            </w:r>
            <w:r w:rsidR="005B3A07">
              <w:rPr>
                <w:rFonts w:ascii="Arial Narrow" w:hAnsi="Arial Narrow"/>
                <w:sz w:val="16"/>
                <w:szCs w:val="16"/>
              </w:rPr>
              <w:t>t</w:t>
            </w:r>
            <w:r w:rsidRPr="00CE5663">
              <w:rPr>
                <w:rFonts w:ascii="Arial Narrow" w:hAnsi="Arial Narrow"/>
                <w:sz w:val="16"/>
                <w:szCs w:val="16"/>
              </w:rPr>
              <w:t>ton</w:t>
            </w:r>
            <w:proofErr w:type="spellEnd"/>
          </w:p>
        </w:tc>
      </w:tr>
      <w:tr w:rsidR="003A12B3" w:rsidRPr="00A81A10" w:rsidTr="007429CF">
        <w:trPr>
          <w:trHeight w:val="174"/>
        </w:trPr>
        <w:tc>
          <w:tcPr>
            <w:tcW w:w="5000" w:type="pct"/>
            <w:gridSpan w:val="12"/>
            <w:shd w:val="clear" w:color="auto" w:fill="auto"/>
          </w:tcPr>
          <w:p w:rsidR="003A12B3" w:rsidRPr="00CE5663" w:rsidRDefault="005B3A07" w:rsidP="005B3A07">
            <w:pPr>
              <w:spacing w:after="0" w:line="240" w:lineRule="auto"/>
              <w:jc w:val="center"/>
              <w:rPr>
                <w:rFonts w:ascii="Arial Narrow" w:hAnsi="Arial Narrow"/>
                <w:sz w:val="16"/>
                <w:szCs w:val="16"/>
              </w:rPr>
            </w:pPr>
            <w:r>
              <w:rPr>
                <w:rFonts w:ascii="Arial Narrow" w:hAnsi="Arial Narrow"/>
                <w:sz w:val="16"/>
                <w:szCs w:val="16"/>
              </w:rPr>
              <w:t>Trade in</w:t>
            </w:r>
            <w:r w:rsidR="003A12B3" w:rsidRPr="00CE5663">
              <w:rPr>
                <w:rFonts w:ascii="Arial Narrow" w:hAnsi="Arial Narrow"/>
                <w:sz w:val="16"/>
                <w:szCs w:val="16"/>
              </w:rPr>
              <w:t xml:space="preserve"> tonnes</w:t>
            </w:r>
          </w:p>
        </w:tc>
      </w:tr>
      <w:tr w:rsidR="003A12B3" w:rsidRPr="00A81A10" w:rsidTr="007429CF">
        <w:tc>
          <w:tcPr>
            <w:tcW w:w="566" w:type="pct"/>
            <w:shd w:val="clear" w:color="auto" w:fill="auto"/>
          </w:tcPr>
          <w:p w:rsidR="003A12B3" w:rsidRPr="00CE5663" w:rsidRDefault="003A12B3" w:rsidP="005B3A07">
            <w:pPr>
              <w:spacing w:after="0" w:line="240" w:lineRule="auto"/>
              <w:rPr>
                <w:rFonts w:ascii="Arial Narrow" w:hAnsi="Arial Narrow"/>
                <w:sz w:val="16"/>
                <w:szCs w:val="16"/>
              </w:rPr>
            </w:pPr>
            <w:r w:rsidRPr="00CE5663">
              <w:rPr>
                <w:rFonts w:ascii="Arial Narrow" w:hAnsi="Arial Narrow"/>
                <w:sz w:val="16"/>
                <w:szCs w:val="16"/>
              </w:rPr>
              <w:t>Exports</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5,4</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2</w:t>
            </w:r>
            <w:r>
              <w:rPr>
                <w:rFonts w:ascii="Arial Narrow" w:hAnsi="Arial Narrow"/>
                <w:sz w:val="16"/>
                <w:szCs w:val="16"/>
              </w:rPr>
              <w:t>,6</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8</w:t>
            </w:r>
            <w:r>
              <w:rPr>
                <w:rFonts w:ascii="Arial Narrow" w:hAnsi="Arial Narrow"/>
                <w:sz w:val="16"/>
                <w:szCs w:val="16"/>
              </w:rPr>
              <w:t>0,6</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8</w:t>
            </w:r>
            <w:r>
              <w:rPr>
                <w:rFonts w:ascii="Arial Narrow" w:hAnsi="Arial Narrow"/>
                <w:sz w:val="16"/>
                <w:szCs w:val="16"/>
              </w:rPr>
              <w:t>8,6</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10796</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80%</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8637</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1168</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75%</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876</w:t>
            </w:r>
          </w:p>
        </w:tc>
        <w:tc>
          <w:tcPr>
            <w:tcW w:w="362"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9602</w:t>
            </w:r>
          </w:p>
        </w:tc>
      </w:tr>
      <w:tr w:rsidR="003A12B3" w:rsidRPr="00A81A10" w:rsidTr="007429CF">
        <w:tc>
          <w:tcPr>
            <w:tcW w:w="566" w:type="pct"/>
            <w:shd w:val="clear" w:color="auto" w:fill="auto"/>
          </w:tcPr>
          <w:p w:rsidR="003A12B3" w:rsidRPr="00CE5663" w:rsidRDefault="003A12B3" w:rsidP="005B3A07">
            <w:pPr>
              <w:spacing w:after="0" w:line="240" w:lineRule="auto"/>
              <w:rPr>
                <w:rFonts w:ascii="Arial Narrow" w:hAnsi="Arial Narrow"/>
                <w:sz w:val="16"/>
                <w:szCs w:val="16"/>
              </w:rPr>
            </w:pPr>
            <w:r w:rsidRPr="00CE5663">
              <w:rPr>
                <w:rFonts w:ascii="Arial Narrow" w:hAnsi="Arial Narrow"/>
                <w:sz w:val="16"/>
                <w:szCs w:val="16"/>
              </w:rPr>
              <w:t xml:space="preserve">Imports </w:t>
            </w:r>
          </w:p>
        </w:tc>
        <w:tc>
          <w:tcPr>
            <w:tcW w:w="347" w:type="pct"/>
            <w:shd w:val="clear" w:color="auto" w:fill="auto"/>
          </w:tcPr>
          <w:p w:rsidR="003A12B3" w:rsidRPr="00CC04C0" w:rsidRDefault="003A12B3" w:rsidP="007429CF">
            <w:pPr>
              <w:spacing w:after="0" w:line="240" w:lineRule="auto"/>
              <w:jc w:val="center"/>
              <w:rPr>
                <w:rFonts w:ascii="Arial Narrow" w:hAnsi="Arial Narrow"/>
                <w:sz w:val="16"/>
                <w:szCs w:val="16"/>
              </w:rPr>
            </w:pPr>
            <w:r w:rsidRPr="00CC04C0">
              <w:rPr>
                <w:rFonts w:ascii="Arial Narrow" w:eastAsia="Times New Roman" w:hAnsi="Arial Narrow" w:cs="Arial"/>
                <w:sz w:val="16"/>
                <w:szCs w:val="16"/>
                <w:lang w:eastAsia="fr-FR"/>
              </w:rPr>
              <w:t>28227</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512D51">
              <w:rPr>
                <w:rFonts w:ascii="Arial Narrow" w:eastAsia="Times New Roman" w:hAnsi="Arial Narrow"/>
                <w:sz w:val="16"/>
                <w:szCs w:val="16"/>
                <w:lang w:eastAsia="fr-FR"/>
              </w:rPr>
              <w:t>117</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C04C0">
              <w:rPr>
                <w:rFonts w:ascii="Arial Narrow" w:eastAsia="Times New Roman" w:hAnsi="Arial Narrow" w:cs="Arial"/>
                <w:sz w:val="16"/>
                <w:szCs w:val="16"/>
                <w:lang w:eastAsia="fr-FR"/>
              </w:rPr>
              <w:t>1571</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29916</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2702</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2162</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119</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89</w:t>
            </w:r>
          </w:p>
        </w:tc>
        <w:tc>
          <w:tcPr>
            <w:tcW w:w="362"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32167</w:t>
            </w:r>
          </w:p>
        </w:tc>
      </w:tr>
      <w:tr w:rsidR="003A12B3" w:rsidRPr="00A81A10" w:rsidTr="007429CF">
        <w:tc>
          <w:tcPr>
            <w:tcW w:w="566" w:type="pct"/>
            <w:shd w:val="clear" w:color="auto" w:fill="auto"/>
          </w:tcPr>
          <w:p w:rsidR="003A12B3" w:rsidRPr="00CE5663" w:rsidRDefault="005B3A07" w:rsidP="005B3A07">
            <w:pPr>
              <w:spacing w:after="0" w:line="240" w:lineRule="auto"/>
              <w:rPr>
                <w:rFonts w:ascii="Arial Narrow" w:hAnsi="Arial Narrow"/>
                <w:sz w:val="16"/>
                <w:szCs w:val="16"/>
              </w:rPr>
            </w:pPr>
            <w:r>
              <w:rPr>
                <w:rFonts w:ascii="Arial Narrow" w:hAnsi="Arial Narrow"/>
                <w:sz w:val="16"/>
                <w:szCs w:val="16"/>
              </w:rPr>
              <w:t>Balance</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eastAsia="Times New Roman" w:hAnsi="Arial Narrow"/>
                <w:sz w:val="16"/>
                <w:szCs w:val="16"/>
                <w:lang w:eastAsia="fr-FR"/>
              </w:rPr>
              <w:t>-</w:t>
            </w:r>
            <w:r w:rsidRPr="00016874">
              <w:rPr>
                <w:rFonts w:ascii="Arial Narrow" w:eastAsia="Times New Roman" w:hAnsi="Arial Narrow"/>
                <w:sz w:val="16"/>
                <w:szCs w:val="16"/>
                <w:lang w:eastAsia="fr-FR"/>
              </w:rPr>
              <w:t>2822</w:t>
            </w:r>
            <w:r>
              <w:rPr>
                <w:rFonts w:ascii="Arial Narrow" w:eastAsia="Times New Roman" w:hAnsi="Arial Narrow"/>
                <w:sz w:val="16"/>
                <w:szCs w:val="16"/>
                <w:lang w:eastAsia="fr-FR"/>
              </w:rPr>
              <w:t>2</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016874">
              <w:rPr>
                <w:rFonts w:ascii="Arial Narrow" w:eastAsia="Times New Roman" w:hAnsi="Arial Narrow"/>
                <w:sz w:val="16"/>
                <w:szCs w:val="16"/>
                <w:lang w:eastAsia="fr-FR"/>
              </w:rPr>
              <w:t>-115</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eastAsia="Times New Roman" w:hAnsi="Arial Narrow"/>
                <w:sz w:val="16"/>
                <w:szCs w:val="16"/>
                <w:lang w:eastAsia="fr-FR"/>
              </w:rPr>
              <w:t>-</w:t>
            </w:r>
            <w:r w:rsidRPr="00016874">
              <w:rPr>
                <w:rFonts w:ascii="Arial Narrow" w:eastAsia="Times New Roman" w:hAnsi="Arial Narrow"/>
                <w:sz w:val="16"/>
                <w:szCs w:val="16"/>
                <w:lang w:eastAsia="fr-FR"/>
              </w:rPr>
              <w:t>149</w:t>
            </w:r>
            <w:r>
              <w:rPr>
                <w:rFonts w:ascii="Arial Narrow" w:eastAsia="Times New Roman" w:hAnsi="Arial Narrow"/>
                <w:sz w:val="16"/>
                <w:szCs w:val="16"/>
                <w:lang w:eastAsia="fr-FR"/>
              </w:rPr>
              <w:t>1</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-29827</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8095</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6476</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1131</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848</w:t>
            </w:r>
          </w:p>
        </w:tc>
        <w:tc>
          <w:tcPr>
            <w:tcW w:w="362"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-22503</w:t>
            </w:r>
          </w:p>
        </w:tc>
      </w:tr>
      <w:tr w:rsidR="003A12B3" w:rsidRPr="00A81A10" w:rsidTr="007429CF">
        <w:tc>
          <w:tcPr>
            <w:tcW w:w="5000" w:type="pct"/>
            <w:gridSpan w:val="12"/>
            <w:shd w:val="clear" w:color="auto" w:fill="auto"/>
          </w:tcPr>
          <w:p w:rsidR="003A12B3" w:rsidRPr="00CE5663" w:rsidRDefault="005B3A07" w:rsidP="005B3A07">
            <w:pPr>
              <w:spacing w:after="0" w:line="240" w:lineRule="auto"/>
              <w:jc w:val="center"/>
              <w:rPr>
                <w:rFonts w:ascii="Arial Narrow" w:hAnsi="Arial Narrow"/>
                <w:sz w:val="16"/>
                <w:szCs w:val="16"/>
              </w:rPr>
            </w:pPr>
            <w:r>
              <w:rPr>
                <w:rFonts w:ascii="Arial Narrow" w:hAnsi="Arial Narrow"/>
                <w:sz w:val="16"/>
                <w:szCs w:val="16"/>
              </w:rPr>
              <w:t>Trade in €</w:t>
            </w:r>
            <w:r w:rsidR="003A12B3" w:rsidRPr="00CE5663">
              <w:rPr>
                <w:rFonts w:ascii="Arial Narrow" w:hAnsi="Arial Narrow"/>
                <w:sz w:val="16"/>
                <w:szCs w:val="16"/>
              </w:rPr>
              <w:t>1</w:t>
            </w:r>
            <w:r>
              <w:rPr>
                <w:rFonts w:ascii="Arial Narrow" w:hAnsi="Arial Narrow"/>
                <w:sz w:val="16"/>
                <w:szCs w:val="16"/>
              </w:rPr>
              <w:t>,</w:t>
            </w:r>
            <w:r w:rsidR="003A12B3" w:rsidRPr="00CE5663">
              <w:rPr>
                <w:rFonts w:ascii="Arial Narrow" w:hAnsi="Arial Narrow"/>
                <w:sz w:val="16"/>
                <w:szCs w:val="16"/>
              </w:rPr>
              <w:t xml:space="preserve">000 </w:t>
            </w:r>
          </w:p>
        </w:tc>
      </w:tr>
      <w:tr w:rsidR="003A12B3" w:rsidRPr="00A81A10" w:rsidTr="007429CF">
        <w:tc>
          <w:tcPr>
            <w:tcW w:w="566" w:type="pct"/>
            <w:shd w:val="clear" w:color="auto" w:fill="auto"/>
          </w:tcPr>
          <w:p w:rsidR="003A12B3" w:rsidRPr="00CE5663" w:rsidRDefault="003A12B3" w:rsidP="005B3A07">
            <w:pPr>
              <w:spacing w:after="0" w:line="240" w:lineRule="auto"/>
              <w:rPr>
                <w:rFonts w:ascii="Arial Narrow" w:hAnsi="Arial Narrow"/>
                <w:sz w:val="16"/>
                <w:szCs w:val="16"/>
              </w:rPr>
            </w:pPr>
            <w:r w:rsidRPr="00CE5663">
              <w:rPr>
                <w:rFonts w:ascii="Arial Narrow" w:hAnsi="Arial Narrow"/>
                <w:sz w:val="16"/>
                <w:szCs w:val="16"/>
              </w:rPr>
              <w:t>Exports</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43</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44</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25</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112</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303939</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80%</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243151</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14720</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75%</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11040</w:t>
            </w:r>
          </w:p>
        </w:tc>
        <w:tc>
          <w:tcPr>
            <w:tcW w:w="362"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254303</w:t>
            </w:r>
          </w:p>
        </w:tc>
      </w:tr>
      <w:tr w:rsidR="003A12B3" w:rsidRPr="00A81A10" w:rsidTr="007429CF">
        <w:tc>
          <w:tcPr>
            <w:tcW w:w="566" w:type="pct"/>
            <w:shd w:val="clear" w:color="auto" w:fill="auto"/>
          </w:tcPr>
          <w:p w:rsidR="003A12B3" w:rsidRPr="00CE5663" w:rsidRDefault="003A12B3" w:rsidP="005B3A07">
            <w:pPr>
              <w:spacing w:after="0" w:line="240" w:lineRule="auto"/>
              <w:rPr>
                <w:rFonts w:ascii="Arial Narrow" w:hAnsi="Arial Narrow"/>
                <w:sz w:val="16"/>
                <w:szCs w:val="16"/>
              </w:rPr>
            </w:pPr>
            <w:r w:rsidRPr="00CE5663">
              <w:rPr>
                <w:rFonts w:ascii="Arial Narrow" w:hAnsi="Arial Narrow"/>
                <w:sz w:val="16"/>
                <w:szCs w:val="16"/>
              </w:rPr>
              <w:t xml:space="preserve">Imports </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40802</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1319</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183</w:t>
            </w:r>
          </w:p>
        </w:tc>
        <w:tc>
          <w:tcPr>
            <w:tcW w:w="348"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42304</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5737</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4590</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2341</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1756</w:t>
            </w:r>
          </w:p>
        </w:tc>
        <w:tc>
          <w:tcPr>
            <w:tcW w:w="361"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48650</w:t>
            </w:r>
          </w:p>
        </w:tc>
      </w:tr>
      <w:tr w:rsidR="003A12B3" w:rsidRPr="00A81A10" w:rsidTr="007429CF">
        <w:tc>
          <w:tcPr>
            <w:tcW w:w="566" w:type="pct"/>
            <w:shd w:val="clear" w:color="auto" w:fill="auto"/>
          </w:tcPr>
          <w:p w:rsidR="003A12B3" w:rsidRPr="00CE5663" w:rsidRDefault="005B3A07" w:rsidP="005B3A07">
            <w:pPr>
              <w:spacing w:after="0" w:line="240" w:lineRule="auto"/>
              <w:rPr>
                <w:rFonts w:ascii="Arial Narrow" w:hAnsi="Arial Narrow"/>
                <w:sz w:val="16"/>
                <w:szCs w:val="16"/>
              </w:rPr>
            </w:pPr>
            <w:r>
              <w:rPr>
                <w:rFonts w:ascii="Arial Narrow" w:hAnsi="Arial Narrow"/>
                <w:sz w:val="16"/>
                <w:szCs w:val="16"/>
              </w:rPr>
              <w:t>Balance</w:t>
            </w:r>
          </w:p>
        </w:tc>
        <w:tc>
          <w:tcPr>
            <w:tcW w:w="347"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-40759</w:t>
            </w:r>
          </w:p>
        </w:tc>
        <w:tc>
          <w:tcPr>
            <w:tcW w:w="58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-1274</w:t>
            </w:r>
          </w:p>
        </w:tc>
        <w:tc>
          <w:tcPr>
            <w:tcW w:w="39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-158</w:t>
            </w:r>
          </w:p>
        </w:tc>
        <w:tc>
          <w:tcPr>
            <w:tcW w:w="348"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-42192</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297202</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237762</w:t>
            </w:r>
          </w:p>
        </w:tc>
        <w:tc>
          <w:tcPr>
            <w:tcW w:w="376"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12380</w:t>
            </w:r>
          </w:p>
        </w:tc>
        <w:tc>
          <w:tcPr>
            <w:tcW w:w="404" w:type="pct"/>
            <w:shd w:val="clear" w:color="auto" w:fill="auto"/>
          </w:tcPr>
          <w:p w:rsidR="003A12B3" w:rsidRPr="00CE5663" w:rsidRDefault="003A12B3" w:rsidP="007429CF">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9285</w:t>
            </w:r>
          </w:p>
        </w:tc>
        <w:tc>
          <w:tcPr>
            <w:tcW w:w="361" w:type="pct"/>
            <w:shd w:val="clear" w:color="auto" w:fill="auto"/>
          </w:tcPr>
          <w:p w:rsidR="003A12B3" w:rsidRPr="00CE5663" w:rsidRDefault="003A12B3" w:rsidP="007429CF">
            <w:pPr>
              <w:spacing w:after="0" w:line="240" w:lineRule="auto"/>
              <w:jc w:val="center"/>
              <w:rPr>
                <w:rFonts w:ascii="Arial Narrow" w:hAnsi="Arial Narrow"/>
                <w:sz w:val="16"/>
                <w:szCs w:val="16"/>
              </w:rPr>
            </w:pPr>
            <w:r>
              <w:rPr>
                <w:rFonts w:ascii="Arial Narrow" w:hAnsi="Arial Narrow"/>
                <w:sz w:val="16"/>
                <w:szCs w:val="16"/>
              </w:rPr>
              <w:t>204855</w:t>
            </w:r>
          </w:p>
        </w:tc>
      </w:tr>
    </w:tbl>
    <w:p w:rsidR="003A12B3" w:rsidRPr="00356626" w:rsidRDefault="003A12B3" w:rsidP="003A12B3">
      <w:pPr>
        <w:spacing w:after="0" w:line="240" w:lineRule="auto"/>
        <w:rPr>
          <w:rFonts w:ascii="Times New Roman" w:hAnsi="Times New Roman"/>
          <w:sz w:val="20"/>
          <w:szCs w:val="20"/>
        </w:rPr>
      </w:pPr>
      <w:r w:rsidRPr="00356626">
        <w:rPr>
          <w:rFonts w:ascii="Times New Roman" w:hAnsi="Times New Roman"/>
          <w:sz w:val="20"/>
          <w:szCs w:val="20"/>
        </w:rPr>
        <w:t>Source : Eurostat</w:t>
      </w:r>
    </w:p>
    <w:p w:rsidR="008866A9" w:rsidRDefault="008866A9" w:rsidP="008866A9">
      <w:pPr>
        <w:spacing w:after="0" w:line="240" w:lineRule="auto"/>
        <w:jc w:val="center"/>
        <w:rPr>
          <w:rFonts w:ascii="Times New Roman" w:hAnsi="Times New Roman"/>
        </w:rPr>
      </w:pPr>
    </w:p>
    <w:p w:rsidR="00FA1FE5" w:rsidRPr="00761DD6" w:rsidRDefault="00FA1FE5" w:rsidP="00FA1FE5">
      <w:pPr>
        <w:spacing w:after="0" w:line="240" w:lineRule="auto"/>
        <w:rPr>
          <w:rFonts w:ascii="Times New Roman" w:eastAsia="Times New Roman" w:hAnsi="Times New Roman" w:cs="Times New Roman"/>
          <w:sz w:val="24"/>
          <w:szCs w:val="24"/>
          <w:lang w:val="en-US" w:eastAsia="fr-FR"/>
        </w:rPr>
      </w:pPr>
      <w:r w:rsidRPr="00F608E6">
        <w:rPr>
          <w:rFonts w:ascii="Times New Roman" w:eastAsia="Times New Roman" w:hAnsi="Times New Roman" w:cs="Times New Roman"/>
          <w:b/>
          <w:sz w:val="24"/>
          <w:szCs w:val="24"/>
          <w:u w:val="single"/>
          <w:lang w:val="en" w:eastAsia="fr-FR"/>
        </w:rPr>
        <w:t>In conclusion</w:t>
      </w:r>
      <w:r w:rsidRPr="00F608E6">
        <w:rPr>
          <w:rFonts w:ascii="Times New Roman" w:eastAsia="Times New Roman" w:hAnsi="Times New Roman" w:cs="Times New Roman"/>
          <w:sz w:val="24"/>
          <w:szCs w:val="24"/>
          <w:lang w:val="en" w:eastAsia="fr-FR"/>
        </w:rPr>
        <w:t xml:space="preserve">, the tariff aspects of the </w:t>
      </w:r>
      <w:r>
        <w:rPr>
          <w:rFonts w:ascii="Times New Roman" w:eastAsia="Times New Roman" w:hAnsi="Times New Roman" w:cs="Times New Roman"/>
          <w:sz w:val="24"/>
          <w:szCs w:val="24"/>
          <w:lang w:val="en" w:eastAsia="fr-FR"/>
        </w:rPr>
        <w:t xml:space="preserve">WA EPA </w:t>
      </w:r>
      <w:r w:rsidRPr="00F608E6">
        <w:rPr>
          <w:rFonts w:ascii="Times New Roman" w:eastAsia="Times New Roman" w:hAnsi="Times New Roman" w:cs="Times New Roman"/>
          <w:sz w:val="24"/>
          <w:szCs w:val="24"/>
          <w:lang w:val="en" w:eastAsia="fr-FR"/>
        </w:rPr>
        <w:t xml:space="preserve">Agreement are very unfair and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ould </w:t>
      </w:r>
      <w:r>
        <w:rPr>
          <w:rFonts w:ascii="Times New Roman" w:eastAsia="Times New Roman" w:hAnsi="Times New Roman" w:cs="Times New Roman"/>
          <w:sz w:val="24"/>
          <w:szCs w:val="24"/>
          <w:lang w:val="en" w:eastAsia="fr-FR"/>
        </w:rPr>
        <w:t>shove</w:t>
      </w:r>
      <w:r w:rsidRPr="00F608E6">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WA</w:t>
      </w:r>
      <w:r w:rsidRPr="00F608E6">
        <w:rPr>
          <w:rFonts w:ascii="Times New Roman" w:eastAsia="Times New Roman" w:hAnsi="Times New Roman" w:cs="Times New Roman"/>
          <w:sz w:val="24"/>
          <w:szCs w:val="24"/>
          <w:lang w:val="en" w:eastAsia="fr-FR"/>
        </w:rPr>
        <w:t xml:space="preserve"> in </w:t>
      </w:r>
      <w:r>
        <w:rPr>
          <w:rFonts w:ascii="Times New Roman" w:eastAsia="Times New Roman" w:hAnsi="Times New Roman" w:cs="Times New Roman"/>
          <w:sz w:val="24"/>
          <w:szCs w:val="24"/>
          <w:lang w:val="en" w:eastAsia="fr-FR"/>
        </w:rPr>
        <w:t xml:space="preserve">increased </w:t>
      </w:r>
      <w:r w:rsidRPr="00F608E6">
        <w:rPr>
          <w:rFonts w:ascii="Times New Roman" w:eastAsia="Times New Roman" w:hAnsi="Times New Roman" w:cs="Times New Roman"/>
          <w:sz w:val="24"/>
          <w:szCs w:val="24"/>
          <w:lang w:val="en" w:eastAsia="fr-FR"/>
        </w:rPr>
        <w:t xml:space="preserve">underdevelopment and dependence vis-à-vis the EU: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A could not increase its tariffs or change the classification of products within </w:t>
      </w:r>
      <w:r>
        <w:rPr>
          <w:rFonts w:ascii="Times New Roman" w:eastAsia="Times New Roman" w:hAnsi="Times New Roman" w:cs="Times New Roman"/>
          <w:sz w:val="24"/>
          <w:szCs w:val="24"/>
          <w:lang w:val="en" w:eastAsia="fr-FR"/>
        </w:rPr>
        <w:t xml:space="preserve">its </w:t>
      </w:r>
      <w:r w:rsidRPr="00F608E6">
        <w:rPr>
          <w:rFonts w:ascii="Times New Roman" w:eastAsia="Times New Roman" w:hAnsi="Times New Roman" w:cs="Times New Roman"/>
          <w:sz w:val="24"/>
          <w:szCs w:val="24"/>
          <w:lang w:val="en" w:eastAsia="fr-FR"/>
        </w:rPr>
        <w:t>5 bands</w:t>
      </w:r>
      <w:r>
        <w:rPr>
          <w:rFonts w:ascii="Times New Roman" w:eastAsia="Times New Roman" w:hAnsi="Times New Roman" w:cs="Times New Roman"/>
          <w:sz w:val="24"/>
          <w:szCs w:val="24"/>
          <w:lang w:val="en" w:eastAsia="fr-FR"/>
        </w:rPr>
        <w:t xml:space="preserve"> of applied duties</w:t>
      </w:r>
      <w:r w:rsidRPr="00F608E6">
        <w:rPr>
          <w:rFonts w:ascii="Times New Roman" w:eastAsia="Times New Roman" w:hAnsi="Times New Roman" w:cs="Times New Roman"/>
          <w:sz w:val="24"/>
          <w:szCs w:val="24"/>
          <w:lang w:val="en" w:eastAsia="fr-FR"/>
        </w:rPr>
        <w:t xml:space="preserve">;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A could not join the WTO </w:t>
      </w:r>
      <w:r>
        <w:rPr>
          <w:rFonts w:ascii="Times New Roman" w:eastAsia="Times New Roman" w:hAnsi="Times New Roman" w:cs="Times New Roman"/>
          <w:sz w:val="24"/>
          <w:szCs w:val="24"/>
          <w:lang w:val="en" w:eastAsia="fr-FR"/>
        </w:rPr>
        <w:t xml:space="preserve">to get </w:t>
      </w:r>
      <w:r w:rsidRPr="00F608E6">
        <w:rPr>
          <w:rFonts w:ascii="Times New Roman" w:eastAsia="Times New Roman" w:hAnsi="Times New Roman" w:cs="Times New Roman"/>
          <w:sz w:val="24"/>
          <w:szCs w:val="24"/>
          <w:lang w:val="en" w:eastAsia="fr-FR"/>
        </w:rPr>
        <w:t xml:space="preserve">bound </w:t>
      </w:r>
      <w:r>
        <w:rPr>
          <w:rFonts w:ascii="Times New Roman" w:eastAsia="Times New Roman" w:hAnsi="Times New Roman" w:cs="Times New Roman"/>
          <w:sz w:val="24"/>
          <w:szCs w:val="24"/>
          <w:lang w:val="en" w:eastAsia="fr-FR"/>
        </w:rPr>
        <w:t xml:space="preserve">duties </w:t>
      </w:r>
      <w:r w:rsidRPr="00F608E6">
        <w:rPr>
          <w:rFonts w:ascii="Times New Roman" w:eastAsia="Times New Roman" w:hAnsi="Times New Roman" w:cs="Times New Roman"/>
          <w:sz w:val="24"/>
          <w:szCs w:val="24"/>
          <w:lang w:val="en" w:eastAsia="fr-FR"/>
        </w:rPr>
        <w:t xml:space="preserve">allowing it to increase its </w:t>
      </w:r>
      <w:r>
        <w:rPr>
          <w:rFonts w:ascii="Times New Roman" w:eastAsia="Times New Roman" w:hAnsi="Times New Roman" w:cs="Times New Roman"/>
          <w:sz w:val="24"/>
          <w:szCs w:val="24"/>
          <w:lang w:val="en" w:eastAsia="fr-FR"/>
        </w:rPr>
        <w:t>applied duties</w:t>
      </w:r>
      <w:r w:rsidRPr="00F608E6">
        <w:rPr>
          <w:rFonts w:ascii="Times New Roman" w:eastAsia="Times New Roman" w:hAnsi="Times New Roman" w:cs="Times New Roman"/>
          <w:sz w:val="24"/>
          <w:szCs w:val="24"/>
          <w:lang w:val="en" w:eastAsia="fr-FR"/>
        </w:rPr>
        <w:t xml:space="preserve">;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A could not increase its export taxes, </w:t>
      </w:r>
      <w:r>
        <w:rPr>
          <w:rFonts w:ascii="Times New Roman" w:eastAsia="Times New Roman" w:hAnsi="Times New Roman" w:cs="Times New Roman"/>
          <w:sz w:val="24"/>
          <w:szCs w:val="24"/>
          <w:lang w:val="en" w:eastAsia="fr-FR"/>
        </w:rPr>
        <w:t>hence its b</w:t>
      </w:r>
      <w:r w:rsidRPr="00F608E6">
        <w:rPr>
          <w:rFonts w:ascii="Times New Roman" w:eastAsia="Times New Roman" w:hAnsi="Times New Roman" w:cs="Times New Roman"/>
          <w:sz w:val="24"/>
          <w:szCs w:val="24"/>
          <w:lang w:val="en" w:eastAsia="fr-FR"/>
        </w:rPr>
        <w:t>udget revenue</w:t>
      </w:r>
      <w:r>
        <w:rPr>
          <w:rFonts w:ascii="Times New Roman" w:eastAsia="Times New Roman" w:hAnsi="Times New Roman" w:cs="Times New Roman"/>
          <w:sz w:val="24"/>
          <w:szCs w:val="24"/>
          <w:lang w:val="en" w:eastAsia="fr-FR"/>
        </w:rPr>
        <w:t>s</w:t>
      </w:r>
      <w:r w:rsidRPr="00F608E6">
        <w:rPr>
          <w:rFonts w:ascii="Times New Roman" w:eastAsia="Times New Roman" w:hAnsi="Times New Roman" w:cs="Times New Roman"/>
          <w:sz w:val="24"/>
          <w:szCs w:val="24"/>
          <w:lang w:val="en" w:eastAsia="fr-FR"/>
        </w:rPr>
        <w:t xml:space="preserve">;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A could not use quantitative restrictions on imports while the EU </w:t>
      </w:r>
      <w:r>
        <w:rPr>
          <w:rFonts w:ascii="Times New Roman" w:eastAsia="Times New Roman" w:hAnsi="Times New Roman" w:cs="Times New Roman"/>
          <w:sz w:val="24"/>
          <w:szCs w:val="24"/>
          <w:lang w:val="en" w:eastAsia="fr-FR"/>
        </w:rPr>
        <w:t xml:space="preserve">is using </w:t>
      </w:r>
      <w:r w:rsidRPr="00F608E6">
        <w:rPr>
          <w:rFonts w:ascii="Times New Roman" w:eastAsia="Times New Roman" w:hAnsi="Times New Roman" w:cs="Times New Roman"/>
          <w:sz w:val="24"/>
          <w:szCs w:val="24"/>
          <w:lang w:val="en" w:eastAsia="fr-FR"/>
        </w:rPr>
        <w:t>implicit</w:t>
      </w:r>
      <w:r>
        <w:rPr>
          <w:rFonts w:ascii="Times New Roman" w:eastAsia="Times New Roman" w:hAnsi="Times New Roman" w:cs="Times New Roman"/>
          <w:sz w:val="24"/>
          <w:szCs w:val="24"/>
          <w:lang w:val="en" w:eastAsia="fr-FR"/>
        </w:rPr>
        <w:t xml:space="preserve"> ones</w:t>
      </w:r>
      <w:r w:rsidRPr="00F608E6">
        <w:rPr>
          <w:rFonts w:ascii="Times New Roman" w:eastAsia="Times New Roman" w:hAnsi="Times New Roman" w:cs="Times New Roman"/>
          <w:sz w:val="24"/>
          <w:szCs w:val="24"/>
          <w:lang w:val="en" w:eastAsia="fr-FR"/>
        </w:rPr>
        <w:t xml:space="preserve">;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the EPA s</w:t>
      </w:r>
      <w:r w:rsidRPr="00F608E6">
        <w:rPr>
          <w:rFonts w:ascii="Times New Roman" w:eastAsia="Times New Roman" w:hAnsi="Times New Roman" w:cs="Times New Roman"/>
          <w:sz w:val="24"/>
          <w:szCs w:val="24"/>
          <w:lang w:val="en" w:eastAsia="fr-FR"/>
        </w:rPr>
        <w:t xml:space="preserve">afeguards are too low and do not allow to apply those </w:t>
      </w:r>
      <w:r>
        <w:rPr>
          <w:rFonts w:ascii="Times New Roman" w:eastAsia="Times New Roman" w:hAnsi="Times New Roman" w:cs="Times New Roman"/>
          <w:sz w:val="24"/>
          <w:szCs w:val="24"/>
          <w:lang w:val="en" w:eastAsia="fr-FR"/>
        </w:rPr>
        <w:t>deci</w:t>
      </w:r>
      <w:r w:rsidRPr="00F608E6">
        <w:rPr>
          <w:rFonts w:ascii="Times New Roman" w:eastAsia="Times New Roman" w:hAnsi="Times New Roman" w:cs="Times New Roman"/>
          <w:sz w:val="24"/>
          <w:szCs w:val="24"/>
          <w:lang w:val="en" w:eastAsia="fr-FR"/>
        </w:rPr>
        <w:t xml:space="preserve">ded by ECOWAS. And since they are only temporary they could </w:t>
      </w:r>
      <w:r>
        <w:rPr>
          <w:rFonts w:ascii="Times New Roman" w:eastAsia="Times New Roman" w:hAnsi="Times New Roman" w:cs="Times New Roman"/>
          <w:sz w:val="24"/>
          <w:szCs w:val="24"/>
          <w:lang w:val="en" w:eastAsia="fr-FR"/>
        </w:rPr>
        <w:t xml:space="preserve">not offset </w:t>
      </w:r>
      <w:r w:rsidRPr="00F608E6">
        <w:rPr>
          <w:rFonts w:ascii="Times New Roman" w:eastAsia="Times New Roman" w:hAnsi="Times New Roman" w:cs="Times New Roman"/>
          <w:sz w:val="24"/>
          <w:szCs w:val="24"/>
          <w:lang w:val="en" w:eastAsia="fr-FR"/>
        </w:rPr>
        <w:t xml:space="preserve">the </w:t>
      </w:r>
      <w:r>
        <w:rPr>
          <w:rFonts w:ascii="Times New Roman" w:eastAsia="Times New Roman" w:hAnsi="Times New Roman" w:cs="Times New Roman"/>
          <w:sz w:val="24"/>
          <w:szCs w:val="24"/>
          <w:lang w:val="en" w:eastAsia="fr-FR"/>
        </w:rPr>
        <w:t xml:space="preserve">EU </w:t>
      </w:r>
      <w:r w:rsidRPr="00F608E6">
        <w:rPr>
          <w:rFonts w:ascii="Times New Roman" w:eastAsia="Times New Roman" w:hAnsi="Times New Roman" w:cs="Times New Roman"/>
          <w:sz w:val="24"/>
          <w:szCs w:val="24"/>
          <w:lang w:val="en" w:eastAsia="fr-FR"/>
        </w:rPr>
        <w:t xml:space="preserve">structural </w:t>
      </w:r>
      <w:r>
        <w:rPr>
          <w:rFonts w:ascii="Times New Roman" w:eastAsia="Times New Roman" w:hAnsi="Times New Roman" w:cs="Times New Roman"/>
          <w:sz w:val="24"/>
          <w:szCs w:val="24"/>
          <w:lang w:val="en" w:eastAsia="fr-FR"/>
        </w:rPr>
        <w:t>d</w:t>
      </w:r>
      <w:r w:rsidRPr="00F608E6">
        <w:rPr>
          <w:rFonts w:ascii="Times New Roman" w:eastAsia="Times New Roman" w:hAnsi="Times New Roman" w:cs="Times New Roman"/>
          <w:sz w:val="24"/>
          <w:szCs w:val="24"/>
          <w:lang w:val="en" w:eastAsia="fr-FR"/>
        </w:rPr>
        <w:t xml:space="preserve">umping, particularly </w:t>
      </w:r>
      <w:r>
        <w:rPr>
          <w:rFonts w:ascii="Times New Roman" w:eastAsia="Times New Roman" w:hAnsi="Times New Roman" w:cs="Times New Roman"/>
          <w:sz w:val="24"/>
          <w:szCs w:val="24"/>
          <w:lang w:val="en" w:eastAsia="fr-FR"/>
        </w:rPr>
        <w:t xml:space="preserve">on </w:t>
      </w:r>
      <w:r w:rsidRPr="00F608E6">
        <w:rPr>
          <w:rFonts w:ascii="Times New Roman" w:eastAsia="Times New Roman" w:hAnsi="Times New Roman" w:cs="Times New Roman"/>
          <w:sz w:val="24"/>
          <w:szCs w:val="24"/>
          <w:lang w:val="en" w:eastAsia="fr-FR"/>
        </w:rPr>
        <w:t xml:space="preserve">cereals </w:t>
      </w:r>
      <w:r>
        <w:rPr>
          <w:rFonts w:ascii="Times New Roman" w:eastAsia="Times New Roman" w:hAnsi="Times New Roman" w:cs="Times New Roman"/>
          <w:sz w:val="24"/>
          <w:szCs w:val="24"/>
          <w:lang w:val="en" w:eastAsia="fr-FR"/>
        </w:rPr>
        <w:t xml:space="preserve">which, </w:t>
      </w:r>
      <w:r w:rsidRPr="00F608E6">
        <w:rPr>
          <w:rFonts w:ascii="Times New Roman" w:eastAsia="Times New Roman" w:hAnsi="Times New Roman" w:cs="Times New Roman"/>
          <w:sz w:val="24"/>
          <w:szCs w:val="24"/>
          <w:lang w:val="en" w:eastAsia="fr-FR"/>
        </w:rPr>
        <w:t>except rice</w:t>
      </w:r>
      <w:r>
        <w:rPr>
          <w:rFonts w:ascii="Times New Roman" w:eastAsia="Times New Roman" w:hAnsi="Times New Roman" w:cs="Times New Roman"/>
          <w:sz w:val="24"/>
          <w:szCs w:val="24"/>
          <w:lang w:val="en" w:eastAsia="fr-FR"/>
        </w:rPr>
        <w:t>,</w:t>
      </w:r>
      <w:r w:rsidRPr="00F608E6">
        <w:rPr>
          <w:rFonts w:ascii="Times New Roman" w:eastAsia="Times New Roman" w:hAnsi="Times New Roman" w:cs="Times New Roman"/>
          <w:sz w:val="24"/>
          <w:szCs w:val="24"/>
          <w:lang w:val="en" w:eastAsia="fr-FR"/>
        </w:rPr>
        <w:t xml:space="preserve"> are not placed in band D </w:t>
      </w:r>
      <w:r>
        <w:rPr>
          <w:rFonts w:ascii="Times New Roman" w:eastAsia="Times New Roman" w:hAnsi="Times New Roman" w:cs="Times New Roman"/>
          <w:sz w:val="24"/>
          <w:szCs w:val="24"/>
          <w:lang w:val="en" w:eastAsia="fr-FR"/>
        </w:rPr>
        <w:t xml:space="preserve">of </w:t>
      </w:r>
      <w:r w:rsidRPr="00F608E6">
        <w:rPr>
          <w:rFonts w:ascii="Times New Roman" w:eastAsia="Times New Roman" w:hAnsi="Times New Roman" w:cs="Times New Roman"/>
          <w:sz w:val="24"/>
          <w:szCs w:val="24"/>
          <w:lang w:val="en" w:eastAsia="fr-FR"/>
        </w:rPr>
        <w:t xml:space="preserve">products excluded from liberalization and for which </w:t>
      </w:r>
      <w:r>
        <w:rPr>
          <w:rFonts w:ascii="Times New Roman" w:eastAsia="Times New Roman" w:hAnsi="Times New Roman" w:cs="Times New Roman"/>
          <w:sz w:val="24"/>
          <w:szCs w:val="24"/>
          <w:lang w:val="en" w:eastAsia="fr-FR"/>
        </w:rPr>
        <w:t xml:space="preserve">EU </w:t>
      </w:r>
      <w:r w:rsidRPr="00F608E6">
        <w:rPr>
          <w:rFonts w:ascii="Times New Roman" w:eastAsia="Times New Roman" w:hAnsi="Times New Roman" w:cs="Times New Roman"/>
          <w:sz w:val="24"/>
          <w:szCs w:val="24"/>
          <w:lang w:val="en" w:eastAsia="fr-FR"/>
        </w:rPr>
        <w:t>subsidies to</w:t>
      </w:r>
      <w:r>
        <w:rPr>
          <w:rFonts w:ascii="Times New Roman" w:eastAsia="Times New Roman" w:hAnsi="Times New Roman" w:cs="Times New Roman"/>
          <w:sz w:val="24"/>
          <w:szCs w:val="24"/>
          <w:lang w:val="en" w:eastAsia="fr-FR"/>
        </w:rPr>
        <w:t xml:space="preserve"> WA </w:t>
      </w:r>
      <w:r w:rsidRPr="00F608E6">
        <w:rPr>
          <w:rFonts w:ascii="Times New Roman" w:eastAsia="Times New Roman" w:hAnsi="Times New Roman" w:cs="Times New Roman"/>
          <w:sz w:val="24"/>
          <w:szCs w:val="24"/>
          <w:lang w:val="en" w:eastAsia="fr-FR"/>
        </w:rPr>
        <w:t xml:space="preserve">were </w:t>
      </w:r>
      <w:r>
        <w:rPr>
          <w:rFonts w:ascii="Times New Roman" w:eastAsia="Times New Roman" w:hAnsi="Times New Roman" w:cs="Times New Roman"/>
          <w:sz w:val="24"/>
          <w:szCs w:val="24"/>
          <w:lang w:val="en" w:eastAsia="fr-FR"/>
        </w:rPr>
        <w:t xml:space="preserve">of </w:t>
      </w:r>
      <w:r w:rsidRPr="00F608E6">
        <w:rPr>
          <w:rFonts w:ascii="Times New Roman" w:eastAsia="Times New Roman" w:hAnsi="Times New Roman" w:cs="Times New Roman"/>
          <w:sz w:val="24"/>
          <w:szCs w:val="24"/>
          <w:lang w:val="en" w:eastAsia="fr-FR"/>
        </w:rPr>
        <w:t xml:space="preserve">€173.8 </w:t>
      </w:r>
      <w:r>
        <w:rPr>
          <w:rFonts w:ascii="Times New Roman" w:eastAsia="Times New Roman" w:hAnsi="Times New Roman" w:cs="Times New Roman"/>
          <w:sz w:val="24"/>
          <w:szCs w:val="24"/>
          <w:lang w:val="en" w:eastAsia="fr-FR"/>
        </w:rPr>
        <w:t>M</w:t>
      </w:r>
      <w:r w:rsidRPr="00F608E6">
        <w:rPr>
          <w:rFonts w:ascii="Times New Roman" w:eastAsia="Times New Roman" w:hAnsi="Times New Roman" w:cs="Times New Roman"/>
          <w:sz w:val="24"/>
          <w:szCs w:val="24"/>
          <w:lang w:val="en" w:eastAsia="fr-FR"/>
        </w:rPr>
        <w:t xml:space="preserve"> in 2013</w:t>
      </w:r>
      <w:r>
        <w:rPr>
          <w:rFonts w:ascii="Times New Roman" w:eastAsia="Times New Roman" w:hAnsi="Times New Roman" w:cs="Times New Roman"/>
          <w:sz w:val="24"/>
          <w:szCs w:val="24"/>
          <w:lang w:val="en" w:eastAsia="fr-FR"/>
        </w:rPr>
        <w:t xml:space="preserve">. And about </w:t>
      </w:r>
      <w:r w:rsidRPr="00F608E6">
        <w:rPr>
          <w:rFonts w:ascii="Times New Roman" w:eastAsia="Times New Roman" w:hAnsi="Times New Roman" w:cs="Times New Roman"/>
          <w:sz w:val="24"/>
          <w:szCs w:val="24"/>
          <w:lang w:val="en" w:eastAsia="fr-FR"/>
        </w:rPr>
        <w:t xml:space="preserve">50% </w:t>
      </w:r>
      <w:r>
        <w:rPr>
          <w:rFonts w:ascii="Times New Roman" w:eastAsia="Times New Roman" w:hAnsi="Times New Roman" w:cs="Times New Roman"/>
          <w:sz w:val="24"/>
          <w:szCs w:val="24"/>
          <w:lang w:val="en" w:eastAsia="fr-FR"/>
        </w:rPr>
        <w:t xml:space="preserve">of concentrated milk </w:t>
      </w:r>
      <w:r w:rsidRPr="00F608E6">
        <w:rPr>
          <w:rFonts w:ascii="Times New Roman" w:eastAsia="Times New Roman" w:hAnsi="Times New Roman" w:cs="Times New Roman"/>
          <w:sz w:val="24"/>
          <w:szCs w:val="24"/>
          <w:lang w:val="en" w:eastAsia="fr-FR"/>
        </w:rPr>
        <w:t xml:space="preserve">taxed at 5% remains liberalized </w:t>
      </w:r>
      <w:r>
        <w:rPr>
          <w:rFonts w:ascii="Times New Roman" w:eastAsia="Times New Roman" w:hAnsi="Times New Roman" w:cs="Times New Roman"/>
          <w:sz w:val="24"/>
          <w:szCs w:val="24"/>
          <w:lang w:val="en" w:eastAsia="fr-FR"/>
        </w:rPr>
        <w:t xml:space="preserve">and </w:t>
      </w:r>
      <w:r w:rsidRPr="00F608E6">
        <w:rPr>
          <w:rFonts w:ascii="Times New Roman" w:eastAsia="Times New Roman" w:hAnsi="Times New Roman" w:cs="Times New Roman"/>
          <w:sz w:val="24"/>
          <w:szCs w:val="24"/>
          <w:lang w:val="en" w:eastAsia="fr-FR"/>
        </w:rPr>
        <w:t>correspond</w:t>
      </w:r>
      <w:r>
        <w:rPr>
          <w:rFonts w:ascii="Times New Roman" w:eastAsia="Times New Roman" w:hAnsi="Times New Roman" w:cs="Times New Roman"/>
          <w:sz w:val="24"/>
          <w:szCs w:val="24"/>
          <w:lang w:val="en" w:eastAsia="fr-FR"/>
        </w:rPr>
        <w:t xml:space="preserve">ed </w:t>
      </w:r>
      <w:r w:rsidRPr="00F608E6">
        <w:rPr>
          <w:rFonts w:ascii="Times New Roman" w:eastAsia="Times New Roman" w:hAnsi="Times New Roman" w:cs="Times New Roman"/>
          <w:sz w:val="24"/>
          <w:szCs w:val="24"/>
          <w:lang w:val="en" w:eastAsia="fr-FR"/>
        </w:rPr>
        <w:t xml:space="preserve">to </w:t>
      </w:r>
      <w:r>
        <w:rPr>
          <w:rFonts w:ascii="Times New Roman" w:eastAsia="Times New Roman" w:hAnsi="Times New Roman" w:cs="Times New Roman"/>
          <w:sz w:val="24"/>
          <w:szCs w:val="24"/>
          <w:lang w:val="en" w:eastAsia="fr-FR"/>
        </w:rPr>
        <w:t>EU subsidies of a</w:t>
      </w:r>
      <w:r w:rsidRPr="00F608E6">
        <w:rPr>
          <w:rFonts w:ascii="Times New Roman" w:eastAsia="Times New Roman" w:hAnsi="Times New Roman" w:cs="Times New Roman"/>
          <w:sz w:val="24"/>
          <w:szCs w:val="24"/>
          <w:lang w:val="en" w:eastAsia="fr-FR"/>
        </w:rPr>
        <w:t xml:space="preserve">round €25 </w:t>
      </w:r>
      <w:r>
        <w:rPr>
          <w:rFonts w:ascii="Times New Roman" w:eastAsia="Times New Roman" w:hAnsi="Times New Roman" w:cs="Times New Roman"/>
          <w:sz w:val="24"/>
          <w:szCs w:val="24"/>
          <w:lang w:val="en" w:eastAsia="fr-FR"/>
        </w:rPr>
        <w:t>M</w:t>
      </w:r>
      <w:r w:rsidRPr="00F608E6">
        <w:rPr>
          <w:rFonts w:ascii="Times New Roman" w:eastAsia="Times New Roman" w:hAnsi="Times New Roman" w:cs="Times New Roman"/>
          <w:sz w:val="24"/>
          <w:szCs w:val="24"/>
          <w:lang w:val="en" w:eastAsia="fr-FR"/>
        </w:rPr>
        <w:t xml:space="preserve"> to WA in 2013. </w:t>
      </w:r>
      <w:r>
        <w:rPr>
          <w:rFonts w:ascii="Times New Roman" w:eastAsia="Times New Roman" w:hAnsi="Times New Roman" w:cs="Times New Roman"/>
          <w:sz w:val="24"/>
          <w:szCs w:val="24"/>
          <w:lang w:val="en" w:eastAsia="fr-FR"/>
        </w:rPr>
        <w:t xml:space="preserve">Even </w:t>
      </w:r>
      <w:r w:rsidRPr="00F608E6">
        <w:rPr>
          <w:rFonts w:ascii="Times New Roman" w:eastAsia="Times New Roman" w:hAnsi="Times New Roman" w:cs="Times New Roman"/>
          <w:sz w:val="24"/>
          <w:szCs w:val="24"/>
          <w:lang w:val="en" w:eastAsia="fr-FR"/>
        </w:rPr>
        <w:t>EU subsidies to its net exports of cotton (</w:t>
      </w:r>
      <w:r>
        <w:rPr>
          <w:rFonts w:ascii="Times New Roman" w:eastAsia="Times New Roman" w:hAnsi="Times New Roman" w:cs="Times New Roman"/>
          <w:sz w:val="24"/>
          <w:szCs w:val="24"/>
          <w:lang w:val="en" w:eastAsia="fr-FR"/>
        </w:rPr>
        <w:t xml:space="preserve">with </w:t>
      </w:r>
      <w:r w:rsidRPr="00F608E6">
        <w:rPr>
          <w:rFonts w:ascii="Times New Roman" w:eastAsia="Times New Roman" w:hAnsi="Times New Roman" w:cs="Times New Roman"/>
          <w:sz w:val="24"/>
          <w:szCs w:val="24"/>
          <w:lang w:val="en" w:eastAsia="fr-FR"/>
        </w:rPr>
        <w:t xml:space="preserve">the one included in yarns, fabrics, garments and linen) to WA are about 10 times its cotton </w:t>
      </w:r>
      <w:r>
        <w:rPr>
          <w:rFonts w:ascii="Times New Roman" w:eastAsia="Times New Roman" w:hAnsi="Times New Roman" w:cs="Times New Roman"/>
          <w:sz w:val="24"/>
          <w:szCs w:val="24"/>
          <w:lang w:val="en" w:eastAsia="fr-FR"/>
        </w:rPr>
        <w:t>aid to W</w:t>
      </w:r>
      <w:r w:rsidRPr="00F608E6">
        <w:rPr>
          <w:rFonts w:ascii="Times New Roman" w:eastAsia="Times New Roman" w:hAnsi="Times New Roman" w:cs="Times New Roman"/>
          <w:sz w:val="24"/>
          <w:szCs w:val="24"/>
          <w:lang w:val="en" w:eastAsia="fr-FR"/>
        </w:rPr>
        <w:t xml:space="preserve">A. </w:t>
      </w:r>
      <w:r w:rsidRPr="00F608E6">
        <w:rPr>
          <w:rFonts w:ascii="Times New Roman" w:eastAsia="Times New Roman" w:hAnsi="Times New Roman" w:cs="Times New Roman"/>
          <w:sz w:val="24"/>
          <w:szCs w:val="24"/>
          <w:lang w:val="en" w:eastAsia="fr-FR"/>
        </w:rPr>
        <w:br/>
        <w:t xml:space="preserve">- </w:t>
      </w:r>
      <w:r>
        <w:rPr>
          <w:rFonts w:ascii="Times New Roman" w:eastAsia="Times New Roman" w:hAnsi="Times New Roman" w:cs="Times New Roman"/>
          <w:sz w:val="24"/>
          <w:szCs w:val="24"/>
          <w:lang w:val="en" w:eastAsia="fr-FR"/>
        </w:rPr>
        <w:t xml:space="preserve">The EU duties on its </w:t>
      </w:r>
      <w:r w:rsidRPr="00F608E6">
        <w:rPr>
          <w:rFonts w:ascii="Times New Roman" w:eastAsia="Times New Roman" w:hAnsi="Times New Roman" w:cs="Times New Roman"/>
          <w:sz w:val="24"/>
          <w:szCs w:val="24"/>
          <w:lang w:val="en" w:eastAsia="fr-FR"/>
        </w:rPr>
        <w:t xml:space="preserve">basic foodstuffs are much higher than those of </w:t>
      </w:r>
      <w:r>
        <w:rPr>
          <w:rFonts w:ascii="Times New Roman" w:eastAsia="Times New Roman" w:hAnsi="Times New Roman" w:cs="Times New Roman"/>
          <w:sz w:val="24"/>
          <w:szCs w:val="24"/>
          <w:lang w:val="en" w:eastAsia="fr-FR"/>
        </w:rPr>
        <w:t>W</w:t>
      </w:r>
      <w:r w:rsidRPr="00F608E6">
        <w:rPr>
          <w:rFonts w:ascii="Times New Roman" w:eastAsia="Times New Roman" w:hAnsi="Times New Roman" w:cs="Times New Roman"/>
          <w:sz w:val="24"/>
          <w:szCs w:val="24"/>
          <w:lang w:val="en" w:eastAsia="fr-FR"/>
        </w:rPr>
        <w:t xml:space="preserve">A. </w:t>
      </w:r>
      <w:r w:rsidRPr="00F608E6">
        <w:rPr>
          <w:rFonts w:ascii="Times New Roman" w:eastAsia="Times New Roman" w:hAnsi="Times New Roman" w:cs="Times New Roman"/>
          <w:sz w:val="24"/>
          <w:szCs w:val="24"/>
          <w:lang w:val="en" w:eastAsia="fr-FR"/>
        </w:rPr>
        <w:br/>
      </w:r>
      <w:r w:rsidRPr="00F608E6">
        <w:rPr>
          <w:rFonts w:ascii="Times New Roman" w:eastAsia="Times New Roman" w:hAnsi="Times New Roman" w:cs="Times New Roman"/>
          <w:sz w:val="24"/>
          <w:szCs w:val="24"/>
          <w:lang w:val="en" w:eastAsia="fr-FR"/>
        </w:rPr>
        <w:br/>
      </w:r>
      <w:r>
        <w:rPr>
          <w:rFonts w:ascii="Times New Roman" w:eastAsia="Times New Roman" w:hAnsi="Times New Roman" w:cs="Times New Roman"/>
          <w:sz w:val="24"/>
          <w:szCs w:val="24"/>
          <w:lang w:val="en" w:eastAsia="fr-FR"/>
        </w:rPr>
        <w:t>It is clear that th</w:t>
      </w:r>
      <w:r w:rsidRPr="00F608E6">
        <w:rPr>
          <w:rFonts w:ascii="Times New Roman" w:eastAsia="Times New Roman" w:hAnsi="Times New Roman" w:cs="Times New Roman"/>
          <w:sz w:val="24"/>
          <w:szCs w:val="24"/>
          <w:lang w:val="en" w:eastAsia="fr-FR"/>
        </w:rPr>
        <w:t xml:space="preserve">ese </w:t>
      </w:r>
      <w:r>
        <w:rPr>
          <w:rFonts w:ascii="Times New Roman" w:eastAsia="Times New Roman" w:hAnsi="Times New Roman" w:cs="Times New Roman"/>
          <w:sz w:val="24"/>
          <w:szCs w:val="24"/>
          <w:lang w:val="en" w:eastAsia="fr-FR"/>
        </w:rPr>
        <w:t xml:space="preserve">tariff </w:t>
      </w:r>
      <w:r w:rsidRPr="00F608E6">
        <w:rPr>
          <w:rFonts w:ascii="Times New Roman" w:eastAsia="Times New Roman" w:hAnsi="Times New Roman" w:cs="Times New Roman"/>
          <w:sz w:val="24"/>
          <w:szCs w:val="24"/>
          <w:lang w:val="en" w:eastAsia="fr-FR"/>
        </w:rPr>
        <w:t xml:space="preserve">issues </w:t>
      </w:r>
      <w:r>
        <w:rPr>
          <w:rFonts w:ascii="Times New Roman" w:eastAsia="Times New Roman" w:hAnsi="Times New Roman" w:cs="Times New Roman"/>
          <w:sz w:val="24"/>
          <w:szCs w:val="24"/>
          <w:lang w:val="en" w:eastAsia="fr-FR"/>
        </w:rPr>
        <w:t xml:space="preserve">only </w:t>
      </w:r>
      <w:r w:rsidRPr="00F608E6">
        <w:rPr>
          <w:rFonts w:ascii="Times New Roman" w:eastAsia="Times New Roman" w:hAnsi="Times New Roman" w:cs="Times New Roman"/>
          <w:sz w:val="24"/>
          <w:szCs w:val="24"/>
          <w:lang w:val="en" w:eastAsia="fr-FR"/>
        </w:rPr>
        <w:t xml:space="preserve">justify </w:t>
      </w:r>
      <w:r>
        <w:rPr>
          <w:rFonts w:ascii="Times New Roman" w:eastAsia="Times New Roman" w:hAnsi="Times New Roman" w:cs="Times New Roman"/>
          <w:sz w:val="24"/>
          <w:szCs w:val="24"/>
          <w:lang w:val="en" w:eastAsia="fr-FR"/>
        </w:rPr>
        <w:t xml:space="preserve">largely </w:t>
      </w:r>
      <w:r w:rsidRPr="00F608E6">
        <w:rPr>
          <w:rFonts w:ascii="Times New Roman" w:eastAsia="Times New Roman" w:hAnsi="Times New Roman" w:cs="Times New Roman"/>
          <w:sz w:val="24"/>
          <w:szCs w:val="24"/>
          <w:lang w:val="en" w:eastAsia="fr-FR"/>
        </w:rPr>
        <w:t xml:space="preserve">not </w:t>
      </w:r>
      <w:proofErr w:type="gramStart"/>
      <w:r w:rsidRPr="00F608E6">
        <w:rPr>
          <w:rFonts w:ascii="Times New Roman" w:eastAsia="Times New Roman" w:hAnsi="Times New Roman" w:cs="Times New Roman"/>
          <w:sz w:val="24"/>
          <w:szCs w:val="24"/>
          <w:lang w:val="en" w:eastAsia="fr-FR"/>
        </w:rPr>
        <w:t>to ratify</w:t>
      </w:r>
      <w:proofErr w:type="gramEnd"/>
      <w:r w:rsidRPr="00F608E6">
        <w:rPr>
          <w:rFonts w:ascii="Times New Roman" w:eastAsia="Times New Roman" w:hAnsi="Times New Roman" w:cs="Times New Roman"/>
          <w:sz w:val="24"/>
          <w:szCs w:val="24"/>
          <w:lang w:val="en" w:eastAsia="fr-FR"/>
        </w:rPr>
        <w:t xml:space="preserve"> the </w:t>
      </w:r>
      <w:r>
        <w:rPr>
          <w:rFonts w:ascii="Times New Roman" w:eastAsia="Times New Roman" w:hAnsi="Times New Roman" w:cs="Times New Roman"/>
          <w:sz w:val="24"/>
          <w:szCs w:val="24"/>
          <w:lang w:val="en" w:eastAsia="fr-FR"/>
        </w:rPr>
        <w:t xml:space="preserve">WA </w:t>
      </w:r>
      <w:r w:rsidRPr="00F608E6">
        <w:rPr>
          <w:rFonts w:ascii="Times New Roman" w:eastAsia="Times New Roman" w:hAnsi="Times New Roman" w:cs="Times New Roman"/>
          <w:sz w:val="24"/>
          <w:szCs w:val="24"/>
          <w:lang w:val="en" w:eastAsia="fr-FR"/>
        </w:rPr>
        <w:t>EPA.</w:t>
      </w:r>
    </w:p>
    <w:p w:rsidR="00FA1FE5" w:rsidRPr="00761DD6" w:rsidRDefault="00FA1FE5" w:rsidP="00FA1FE5">
      <w:pPr>
        <w:tabs>
          <w:tab w:val="left" w:pos="142"/>
        </w:tabs>
        <w:autoSpaceDE w:val="0"/>
        <w:autoSpaceDN w:val="0"/>
        <w:adjustRightInd w:val="0"/>
        <w:spacing w:after="0" w:line="240" w:lineRule="auto"/>
        <w:contextualSpacing/>
        <w:jc w:val="both"/>
        <w:rPr>
          <w:rFonts w:ascii="Times New Roman" w:hAnsi="Times New Roman" w:cs="Times New Roman"/>
          <w:bCs/>
          <w:sz w:val="24"/>
          <w:szCs w:val="24"/>
          <w:lang w:val="en-US"/>
        </w:rPr>
      </w:pPr>
    </w:p>
    <w:p w:rsidR="003236DF" w:rsidRDefault="00FA1FE5" w:rsidP="00FA1FE5">
      <w:pPr>
        <w:tabs>
          <w:tab w:val="left" w:pos="142"/>
        </w:tabs>
        <w:autoSpaceDE w:val="0"/>
        <w:autoSpaceDN w:val="0"/>
        <w:adjustRightInd w:val="0"/>
        <w:spacing w:after="0" w:line="240" w:lineRule="auto"/>
        <w:contextualSpacing/>
        <w:jc w:val="both"/>
        <w:rPr>
          <w:rFonts w:ascii="Times New Roman" w:eastAsia="Times New Roman" w:hAnsi="Times New Roman" w:cs="Times New Roman"/>
          <w:sz w:val="24"/>
          <w:szCs w:val="24"/>
          <w:lang w:val="en" w:eastAsia="fr-FR"/>
        </w:rPr>
      </w:pPr>
      <w:r w:rsidRPr="00EE7885">
        <w:rPr>
          <w:rFonts w:ascii="Times New Roman" w:eastAsia="Times New Roman" w:hAnsi="Times New Roman" w:cs="Times New Roman"/>
          <w:sz w:val="24"/>
          <w:szCs w:val="24"/>
          <w:lang w:val="en" w:eastAsia="fr-FR"/>
        </w:rPr>
        <w:t xml:space="preserve">But ECOWAS should urgently submit an application to </w:t>
      </w:r>
      <w:r>
        <w:rPr>
          <w:rFonts w:ascii="Times New Roman" w:eastAsia="Times New Roman" w:hAnsi="Times New Roman" w:cs="Times New Roman"/>
          <w:sz w:val="24"/>
          <w:szCs w:val="24"/>
          <w:lang w:val="en" w:eastAsia="fr-FR"/>
        </w:rPr>
        <w:t>WTO to become a Member</w:t>
      </w:r>
      <w:r w:rsidRPr="00EE7885">
        <w:rPr>
          <w:rFonts w:ascii="Times New Roman" w:eastAsia="Times New Roman" w:hAnsi="Times New Roman" w:cs="Times New Roman"/>
          <w:sz w:val="24"/>
          <w:szCs w:val="24"/>
          <w:lang w:val="en" w:eastAsia="fr-FR"/>
        </w:rPr>
        <w:t xml:space="preserve">, </w:t>
      </w:r>
      <w:proofErr w:type="gramStart"/>
      <w:r w:rsidRPr="00EE7885">
        <w:rPr>
          <w:rFonts w:ascii="Times New Roman" w:eastAsia="Times New Roman" w:hAnsi="Times New Roman" w:cs="Times New Roman"/>
          <w:sz w:val="24"/>
          <w:szCs w:val="24"/>
          <w:lang w:val="en" w:eastAsia="fr-FR"/>
        </w:rPr>
        <w:t>then</w:t>
      </w:r>
      <w:proofErr w:type="gramEnd"/>
      <w:r w:rsidRPr="00EE7885">
        <w:rPr>
          <w:rFonts w:ascii="Times New Roman" w:eastAsia="Times New Roman" w:hAnsi="Times New Roman" w:cs="Times New Roman"/>
          <w:sz w:val="24"/>
          <w:szCs w:val="24"/>
          <w:lang w:val="en" w:eastAsia="fr-FR"/>
        </w:rPr>
        <w:t xml:space="preserve"> turn</w:t>
      </w:r>
      <w:r>
        <w:rPr>
          <w:rFonts w:ascii="Times New Roman" w:eastAsia="Times New Roman" w:hAnsi="Times New Roman" w:cs="Times New Roman"/>
          <w:sz w:val="24"/>
          <w:szCs w:val="24"/>
          <w:lang w:val="en" w:eastAsia="fr-FR"/>
        </w:rPr>
        <w:t>s</w:t>
      </w:r>
      <w:r w:rsidRPr="00EE7885">
        <w:rPr>
          <w:rFonts w:ascii="Times New Roman" w:eastAsia="Times New Roman" w:hAnsi="Times New Roman" w:cs="Times New Roman"/>
          <w:sz w:val="24"/>
          <w:szCs w:val="24"/>
          <w:lang w:val="en" w:eastAsia="fr-FR"/>
        </w:rPr>
        <w:t xml:space="preserve"> its </w:t>
      </w:r>
      <w:r>
        <w:rPr>
          <w:rFonts w:ascii="Times New Roman" w:eastAsia="Times New Roman" w:hAnsi="Times New Roman" w:cs="Times New Roman"/>
          <w:sz w:val="24"/>
          <w:szCs w:val="24"/>
          <w:lang w:val="en" w:eastAsia="fr-FR"/>
        </w:rPr>
        <w:t xml:space="preserve">bound duties into </w:t>
      </w:r>
      <w:r w:rsidRPr="00EE7885">
        <w:rPr>
          <w:rFonts w:ascii="Times New Roman" w:eastAsia="Times New Roman" w:hAnsi="Times New Roman" w:cs="Times New Roman"/>
          <w:sz w:val="24"/>
          <w:szCs w:val="24"/>
          <w:lang w:val="en" w:eastAsia="fr-FR"/>
        </w:rPr>
        <w:t xml:space="preserve">variable levies </w:t>
      </w:r>
      <w:r>
        <w:rPr>
          <w:rFonts w:ascii="Times New Roman" w:eastAsia="Times New Roman" w:hAnsi="Times New Roman" w:cs="Times New Roman"/>
          <w:sz w:val="24"/>
          <w:szCs w:val="24"/>
          <w:lang w:val="en" w:eastAsia="fr-FR"/>
        </w:rPr>
        <w:t xml:space="preserve">in order </w:t>
      </w:r>
      <w:r w:rsidRPr="00EE7885">
        <w:rPr>
          <w:rFonts w:ascii="Times New Roman" w:eastAsia="Times New Roman" w:hAnsi="Times New Roman" w:cs="Times New Roman"/>
          <w:sz w:val="24"/>
          <w:szCs w:val="24"/>
          <w:lang w:val="en" w:eastAsia="fr-FR"/>
        </w:rPr>
        <w:t xml:space="preserve">to stabilize farm prices at a profitable level to increase production at the same rate as the </w:t>
      </w:r>
      <w:r>
        <w:rPr>
          <w:rFonts w:ascii="Times New Roman" w:eastAsia="Times New Roman" w:hAnsi="Times New Roman" w:cs="Times New Roman"/>
          <w:sz w:val="24"/>
          <w:szCs w:val="24"/>
          <w:lang w:val="en" w:eastAsia="fr-FR"/>
        </w:rPr>
        <w:t xml:space="preserve">WA </w:t>
      </w:r>
      <w:r w:rsidRPr="00EE7885">
        <w:rPr>
          <w:rFonts w:ascii="Times New Roman" w:eastAsia="Times New Roman" w:hAnsi="Times New Roman" w:cs="Times New Roman"/>
          <w:sz w:val="24"/>
          <w:szCs w:val="24"/>
          <w:lang w:val="en" w:eastAsia="fr-FR"/>
        </w:rPr>
        <w:t>population</w:t>
      </w:r>
      <w:r>
        <w:rPr>
          <w:rStyle w:val="Appelnotedebasdep"/>
          <w:rFonts w:ascii="Times New Roman" w:hAnsi="Times New Roman" w:cs="Times New Roman"/>
          <w:bCs/>
          <w:sz w:val="24"/>
          <w:szCs w:val="24"/>
        </w:rPr>
        <w:footnoteReference w:id="12"/>
      </w:r>
      <w:r w:rsidRPr="00EE7885">
        <w:rPr>
          <w:rFonts w:ascii="Times New Roman" w:eastAsia="Times New Roman" w:hAnsi="Times New Roman" w:cs="Times New Roman"/>
          <w:sz w:val="24"/>
          <w:szCs w:val="24"/>
          <w:lang w:val="en" w:eastAsia="fr-FR"/>
        </w:rPr>
        <w:t>.</w:t>
      </w:r>
    </w:p>
    <w:p w:rsidR="00FA1FE5" w:rsidRDefault="00FA1FE5" w:rsidP="00FA1FE5">
      <w:pPr>
        <w:tabs>
          <w:tab w:val="left" w:pos="142"/>
        </w:tabs>
        <w:autoSpaceDE w:val="0"/>
        <w:autoSpaceDN w:val="0"/>
        <w:adjustRightInd w:val="0"/>
        <w:spacing w:after="0" w:line="240" w:lineRule="auto"/>
        <w:contextualSpacing/>
        <w:jc w:val="both"/>
        <w:rPr>
          <w:rStyle w:val="hps"/>
          <w:rFonts w:ascii="Times New Roman" w:hAnsi="Times New Roman" w:cs="Times New Roman"/>
          <w:sz w:val="24"/>
          <w:szCs w:val="24"/>
          <w:lang w:val="en"/>
        </w:rPr>
      </w:pPr>
      <w:r w:rsidRPr="00EE7885">
        <w:rPr>
          <w:rFonts w:ascii="Times New Roman" w:eastAsia="Times New Roman" w:hAnsi="Times New Roman" w:cs="Times New Roman"/>
          <w:sz w:val="24"/>
          <w:szCs w:val="24"/>
          <w:lang w:val="en" w:eastAsia="fr-FR"/>
        </w:rPr>
        <w:br/>
      </w:r>
      <w:r>
        <w:rPr>
          <w:rStyle w:val="hps"/>
          <w:rFonts w:ascii="Times New Roman" w:hAnsi="Times New Roman" w:cs="Times New Roman"/>
          <w:sz w:val="24"/>
          <w:szCs w:val="24"/>
          <w:lang w:val="en"/>
        </w:rPr>
        <w:t>T</w:t>
      </w:r>
      <w:r w:rsidRPr="001F592D">
        <w:rPr>
          <w:rStyle w:val="hps"/>
          <w:rFonts w:ascii="Times New Roman" w:hAnsi="Times New Roman" w:cs="Times New Roman"/>
          <w:sz w:val="24"/>
          <w:szCs w:val="24"/>
          <w:lang w:val="en"/>
        </w:rPr>
        <w:t>his brief analysis</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 xml:space="preserve">was limited </w:t>
      </w:r>
      <w:r>
        <w:rPr>
          <w:rStyle w:val="hps"/>
          <w:rFonts w:ascii="Times New Roman" w:hAnsi="Times New Roman" w:cs="Times New Roman"/>
          <w:sz w:val="24"/>
          <w:szCs w:val="24"/>
          <w:lang w:val="en"/>
        </w:rPr>
        <w:t xml:space="preserve">to the provisions </w:t>
      </w:r>
      <w:r w:rsidRPr="001F592D">
        <w:rPr>
          <w:rStyle w:val="hps"/>
          <w:rFonts w:ascii="Times New Roman" w:hAnsi="Times New Roman" w:cs="Times New Roman"/>
          <w:sz w:val="24"/>
          <w:szCs w:val="24"/>
          <w:lang w:val="en"/>
        </w:rPr>
        <w:t>o</w:t>
      </w:r>
      <w:r>
        <w:rPr>
          <w:rStyle w:val="hps"/>
          <w:rFonts w:ascii="Times New Roman" w:hAnsi="Times New Roman" w:cs="Times New Roman"/>
          <w:sz w:val="24"/>
          <w:szCs w:val="24"/>
          <w:lang w:val="en"/>
        </w:rPr>
        <w:t>f</w:t>
      </w:r>
      <w:r w:rsidRPr="001F592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 </w:t>
      </w:r>
      <w:proofErr w:type="spellStart"/>
      <w:r>
        <w:rPr>
          <w:rFonts w:ascii="Times New Roman" w:hAnsi="Times New Roman" w:cs="Times New Roman"/>
          <w:sz w:val="24"/>
          <w:szCs w:val="24"/>
          <w:lang w:val="en"/>
        </w:rPr>
        <w:t>initialled</w:t>
      </w:r>
      <w:proofErr w:type="spellEnd"/>
      <w:r>
        <w:rPr>
          <w:rFonts w:ascii="Times New Roman" w:hAnsi="Times New Roman" w:cs="Times New Roman"/>
          <w:sz w:val="24"/>
          <w:szCs w:val="24"/>
          <w:lang w:val="en"/>
        </w:rPr>
        <w:t xml:space="preserve"> EPA </w:t>
      </w:r>
      <w:r w:rsidRPr="00761DD6">
        <w:rPr>
          <w:rFonts w:ascii="Times New Roman" w:hAnsi="Times New Roman" w:cs="Times New Roman"/>
          <w:sz w:val="24"/>
          <w:szCs w:val="24"/>
          <w:lang w:val="en-US"/>
        </w:rPr>
        <w:t xml:space="preserve">on tariff protection and </w:t>
      </w:r>
      <w:r w:rsidRPr="00761DD6">
        <w:rPr>
          <w:rFonts w:ascii="Times New Roman" w:hAnsi="Times New Roman" w:cs="Times New Roman"/>
          <w:sz w:val="24"/>
          <w:szCs w:val="24"/>
          <w:lang w:val="en-US"/>
        </w:rPr>
        <w:lastRenderedPageBreak/>
        <w:t>safeguard measures</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but</w:t>
      </w:r>
      <w:r w:rsidRPr="001F592D">
        <w:rPr>
          <w:rFonts w:ascii="Times New Roman" w:hAnsi="Times New Roman" w:cs="Times New Roman"/>
          <w:sz w:val="24"/>
          <w:szCs w:val="24"/>
          <w:lang w:val="en"/>
        </w:rPr>
        <w:t xml:space="preserve">, pending </w:t>
      </w:r>
      <w:r w:rsidRPr="001F592D">
        <w:rPr>
          <w:rStyle w:val="hps"/>
          <w:rFonts w:ascii="Times New Roman" w:hAnsi="Times New Roman" w:cs="Times New Roman"/>
          <w:sz w:val="24"/>
          <w:szCs w:val="24"/>
          <w:lang w:val="en"/>
        </w:rPr>
        <w:t>further analysis</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of these texts,</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readers are referred to</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other previous</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analyzes of</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the</w:t>
      </w:r>
      <w:r>
        <w:rPr>
          <w:rStyle w:val="hps"/>
          <w:rFonts w:ascii="Times New Roman" w:hAnsi="Times New Roman" w:cs="Times New Roman"/>
          <w:sz w:val="24"/>
          <w:szCs w:val="24"/>
          <w:lang w:val="en"/>
        </w:rPr>
        <w:t xml:space="preserve"> good </w:t>
      </w:r>
      <w:r w:rsidRPr="001F592D">
        <w:rPr>
          <w:rStyle w:val="hps"/>
          <w:rFonts w:ascii="Times New Roman" w:hAnsi="Times New Roman" w:cs="Times New Roman"/>
          <w:sz w:val="24"/>
          <w:szCs w:val="24"/>
          <w:lang w:val="en"/>
        </w:rPr>
        <w:t xml:space="preserve">reasons not </w:t>
      </w:r>
      <w:r w:rsidR="0035467A">
        <w:rPr>
          <w:rStyle w:val="hps"/>
          <w:rFonts w:ascii="Times New Roman" w:hAnsi="Times New Roman" w:cs="Times New Roman"/>
          <w:sz w:val="24"/>
          <w:szCs w:val="24"/>
          <w:lang w:val="en"/>
        </w:rPr>
        <w:t xml:space="preserve">to </w:t>
      </w:r>
      <w:r w:rsidRPr="001F592D">
        <w:rPr>
          <w:rStyle w:val="hps"/>
          <w:rFonts w:ascii="Times New Roman" w:hAnsi="Times New Roman" w:cs="Times New Roman"/>
          <w:sz w:val="24"/>
          <w:szCs w:val="24"/>
          <w:lang w:val="en"/>
        </w:rPr>
        <w:t>ratify</w:t>
      </w:r>
      <w:r w:rsidRPr="001F592D">
        <w:rPr>
          <w:rFonts w:ascii="Times New Roman" w:hAnsi="Times New Roman" w:cs="Times New Roman"/>
          <w:sz w:val="24"/>
          <w:szCs w:val="24"/>
          <w:lang w:val="en"/>
        </w:rPr>
        <w:t xml:space="preserve"> </w:t>
      </w:r>
      <w:r w:rsidRPr="001F592D">
        <w:rPr>
          <w:rStyle w:val="hps"/>
          <w:rFonts w:ascii="Times New Roman" w:hAnsi="Times New Roman" w:cs="Times New Roman"/>
          <w:sz w:val="24"/>
          <w:szCs w:val="24"/>
          <w:lang w:val="en"/>
        </w:rPr>
        <w:t>the EPA</w:t>
      </w:r>
    </w:p>
    <w:p w:rsidR="00FA1FE5" w:rsidRPr="00761DD6" w:rsidRDefault="00FA1FE5" w:rsidP="00FA1FE5">
      <w:pPr>
        <w:tabs>
          <w:tab w:val="left" w:pos="142"/>
        </w:tabs>
        <w:autoSpaceDE w:val="0"/>
        <w:autoSpaceDN w:val="0"/>
        <w:adjustRightInd w:val="0"/>
        <w:spacing w:after="0" w:line="240" w:lineRule="auto"/>
        <w:contextualSpacing/>
        <w:jc w:val="both"/>
        <w:rPr>
          <w:rStyle w:val="hps"/>
          <w:rFonts w:ascii="Times New Roman" w:hAnsi="Times New Roman" w:cs="Times New Roman"/>
          <w:sz w:val="24"/>
          <w:szCs w:val="24"/>
        </w:rPr>
      </w:pPr>
      <w:r w:rsidRPr="00761DD6">
        <w:rPr>
          <w:rStyle w:val="hps"/>
          <w:rFonts w:ascii="Times New Roman" w:hAnsi="Times New Roman" w:cs="Times New Roman"/>
          <w:sz w:val="24"/>
          <w:szCs w:val="24"/>
        </w:rPr>
        <w:t>(</w:t>
      </w:r>
      <w:hyperlink r:id="rId9" w:history="1">
        <w:r w:rsidRPr="00761DD6">
          <w:rPr>
            <w:rStyle w:val="Lienhypertexte"/>
            <w:rFonts w:ascii="Times New Roman" w:hAnsi="Times New Roman" w:cs="Times New Roman"/>
            <w:color w:val="auto"/>
            <w:sz w:val="24"/>
            <w:szCs w:val="24"/>
            <w:u w:val="none"/>
          </w:rPr>
          <w:t>http://www.solidarite.asso.fr/Articles de 2014.68</w:t>
        </w:r>
      </w:hyperlink>
      <w:r w:rsidRPr="00761DD6">
        <w:rPr>
          <w:rFonts w:ascii="Times New Roman" w:hAnsi="Times New Roman" w:cs="Times New Roman"/>
          <w:sz w:val="24"/>
          <w:szCs w:val="24"/>
        </w:rPr>
        <w:t>)</w:t>
      </w:r>
    </w:p>
    <w:p w:rsidR="00FA1FE5" w:rsidRPr="00761DD6" w:rsidRDefault="00FA1FE5" w:rsidP="00FA1FE5">
      <w:pPr>
        <w:spacing w:after="0" w:line="240" w:lineRule="auto"/>
        <w:jc w:val="both"/>
        <w:rPr>
          <w:rFonts w:ascii="Times New Roman" w:eastAsia="Times New Roman" w:hAnsi="Times New Roman" w:cs="Times New Roman"/>
          <w:sz w:val="24"/>
          <w:szCs w:val="24"/>
          <w:lang w:val="en-US" w:eastAsia="fr-FR"/>
        </w:rPr>
      </w:pPr>
      <w:r w:rsidRPr="00761DD6">
        <w:rPr>
          <w:rFonts w:ascii="Times New Roman" w:eastAsia="Times New Roman" w:hAnsi="Times New Roman" w:cs="Times New Roman"/>
          <w:b/>
          <w:sz w:val="24"/>
          <w:szCs w:val="24"/>
          <w:lang w:val="en-US" w:eastAsia="fr-FR"/>
        </w:rPr>
        <w:t xml:space="preserve">- </w:t>
      </w:r>
      <w:r w:rsidRPr="00613498">
        <w:rPr>
          <w:rStyle w:val="hps"/>
          <w:rFonts w:ascii="Times New Roman" w:hAnsi="Times New Roman" w:cs="Times New Roman"/>
          <w:i/>
          <w:sz w:val="24"/>
          <w:szCs w:val="24"/>
          <w:lang w:val="en"/>
        </w:rPr>
        <w:t>The European Commission</w:t>
      </w:r>
      <w:r w:rsidRPr="00613498">
        <w:rPr>
          <w:rFonts w:ascii="Times New Roman" w:hAnsi="Times New Roman" w:cs="Times New Roman"/>
          <w:i/>
          <w:sz w:val="24"/>
          <w:szCs w:val="24"/>
          <w:lang w:val="en"/>
        </w:rPr>
        <w:t xml:space="preserve"> lies when claim</w:t>
      </w:r>
      <w:r w:rsidRPr="00613498">
        <w:rPr>
          <w:rStyle w:val="hps"/>
          <w:rFonts w:ascii="Times New Roman" w:hAnsi="Times New Roman" w:cs="Times New Roman"/>
          <w:i/>
          <w:sz w:val="24"/>
          <w:szCs w:val="24"/>
          <w:lang w:val="en"/>
        </w:rPr>
        <w:t>ing that</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the competitiveness of ACP</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countries</w:t>
      </w:r>
      <w:r w:rsidRPr="00613498">
        <w:rPr>
          <w:rFonts w:ascii="Times New Roman" w:hAnsi="Times New Roman" w:cs="Times New Roman"/>
          <w:i/>
          <w:sz w:val="24"/>
          <w:szCs w:val="24"/>
          <w:lang w:val="en"/>
        </w:rPr>
        <w:t xml:space="preserve"> would improve if they sign </w:t>
      </w:r>
      <w:r w:rsidRPr="00613498">
        <w:rPr>
          <w:rStyle w:val="hps"/>
          <w:rFonts w:ascii="Times New Roman" w:hAnsi="Times New Roman" w:cs="Times New Roman"/>
          <w:i/>
          <w:sz w:val="24"/>
          <w:szCs w:val="24"/>
          <w:lang w:val="en"/>
        </w:rPr>
        <w:t>regional EPAs</w:t>
      </w:r>
      <w:r w:rsidRPr="00761DD6">
        <w:rPr>
          <w:rFonts w:ascii="Times New Roman" w:eastAsia="Times New Roman" w:hAnsi="Times New Roman" w:cs="Times New Roman"/>
          <w:sz w:val="24"/>
          <w:szCs w:val="24"/>
          <w:lang w:val="en-US" w:eastAsia="fr-FR"/>
        </w:rPr>
        <w:t>, September 7, 2014</w:t>
      </w:r>
    </w:p>
    <w:p w:rsidR="00FA1FE5" w:rsidRPr="00761DD6" w:rsidRDefault="00FA1FE5" w:rsidP="00FA1FE5">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 xml:space="preserve">- </w:t>
      </w:r>
      <w:r w:rsidRPr="00761DD6">
        <w:rPr>
          <w:rFonts w:ascii="Times New Roman" w:hAnsi="Times New Roman" w:cs="Times New Roman"/>
          <w:i/>
          <w:sz w:val="24"/>
          <w:szCs w:val="24"/>
          <w:lang w:val="en-US"/>
        </w:rPr>
        <w:t>Losses of tariff revenues linked to the West Africa's Economic Partnership Agreement</w:t>
      </w:r>
      <w:r w:rsidRPr="00761DD6">
        <w:rPr>
          <w:rFonts w:ascii="Times New Roman" w:hAnsi="Times New Roman" w:cs="Times New Roman"/>
          <w:sz w:val="24"/>
          <w:szCs w:val="24"/>
          <w:lang w:val="en-US"/>
        </w:rPr>
        <w:t>, September 7, 2014</w:t>
      </w:r>
    </w:p>
    <w:p w:rsidR="00FA1FE5" w:rsidRPr="00761DD6" w:rsidRDefault="00FA1FE5" w:rsidP="00FA1FE5">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 xml:space="preserve">- </w:t>
      </w:r>
      <w:r w:rsidRPr="00613498">
        <w:rPr>
          <w:rFonts w:ascii="Times New Roman" w:hAnsi="Times New Roman" w:cs="Times New Roman"/>
          <w:i/>
          <w:sz w:val="24"/>
          <w:szCs w:val="24"/>
          <w:lang w:val="en-US"/>
        </w:rPr>
        <w:t>GSP duties Ivory Coast, Ghana and Nigeria would have to pay on their exports to the EU if the regional EPA is not ratified</w:t>
      </w:r>
      <w:r w:rsidRPr="00761DD6">
        <w:rPr>
          <w:rFonts w:ascii="Times New Roman" w:hAnsi="Times New Roman" w:cs="Times New Roman"/>
          <w:sz w:val="24"/>
          <w:szCs w:val="24"/>
          <w:lang w:val="en-US"/>
        </w:rPr>
        <w:t>, August 16, 2014</w:t>
      </w:r>
    </w:p>
    <w:p w:rsidR="00FA1FE5" w:rsidRPr="00761DD6" w:rsidRDefault="00FA1FE5" w:rsidP="00FA1FE5">
      <w:pPr>
        <w:spacing w:after="0" w:line="240" w:lineRule="auto"/>
        <w:jc w:val="both"/>
        <w:rPr>
          <w:rFonts w:ascii="Times New Roman" w:hAnsi="Times New Roman" w:cs="Times New Roman"/>
          <w:sz w:val="24"/>
          <w:szCs w:val="24"/>
          <w:lang w:val="en-US"/>
        </w:rPr>
      </w:pPr>
      <w:r w:rsidRPr="00761DD6">
        <w:rPr>
          <w:rFonts w:ascii="Times New Roman" w:hAnsi="Times New Roman" w:cs="Times New Roman"/>
          <w:sz w:val="24"/>
          <w:szCs w:val="24"/>
          <w:lang w:val="en-US"/>
        </w:rPr>
        <w:t xml:space="preserve">- </w:t>
      </w:r>
      <w:r w:rsidRPr="00761DD6">
        <w:rPr>
          <w:rFonts w:ascii="Times New Roman" w:hAnsi="Times New Roman" w:cs="Times New Roman"/>
          <w:i/>
          <w:sz w:val="24"/>
          <w:szCs w:val="24"/>
          <w:lang w:val="en-US"/>
        </w:rPr>
        <w:t>Why ECOWAS should not sign the EPA</w:t>
      </w:r>
      <w:r w:rsidRPr="00761DD6">
        <w:rPr>
          <w:rFonts w:ascii="Times New Roman" w:hAnsi="Times New Roman" w:cs="Times New Roman"/>
          <w:sz w:val="24"/>
          <w:szCs w:val="24"/>
          <w:lang w:val="en-US"/>
        </w:rPr>
        <w:t>, July 12, 2014</w:t>
      </w:r>
    </w:p>
    <w:p w:rsidR="00FA1FE5" w:rsidRPr="00761DD6" w:rsidRDefault="00FA1FE5" w:rsidP="00FA1FE5">
      <w:pPr>
        <w:spacing w:after="0" w:line="240" w:lineRule="auto"/>
        <w:jc w:val="both"/>
        <w:rPr>
          <w:rFonts w:ascii="Times New Roman" w:hAnsi="Times New Roman"/>
          <w:sz w:val="24"/>
          <w:szCs w:val="24"/>
          <w:lang w:val="en-US"/>
        </w:rPr>
      </w:pPr>
      <w:r w:rsidRPr="00761DD6">
        <w:rPr>
          <w:rFonts w:ascii="Times New Roman" w:hAnsi="Times New Roman" w:cs="Times New Roman"/>
          <w:sz w:val="24"/>
          <w:szCs w:val="24"/>
          <w:lang w:val="en-US"/>
        </w:rPr>
        <w:t xml:space="preserve">- </w:t>
      </w:r>
      <w:r w:rsidRPr="00761DD6">
        <w:rPr>
          <w:rFonts w:ascii="Times New Roman" w:hAnsi="Times New Roman"/>
          <w:i/>
          <w:sz w:val="24"/>
          <w:szCs w:val="24"/>
          <w:lang w:val="en-US"/>
        </w:rPr>
        <w:t>The EU subsidies to its exports of cereals meats and dairy products to ACP countries and West Africa in 2013</w:t>
      </w:r>
      <w:r w:rsidRPr="00761DD6">
        <w:rPr>
          <w:rFonts w:ascii="Times New Roman" w:hAnsi="Times New Roman"/>
          <w:sz w:val="24"/>
          <w:szCs w:val="24"/>
          <w:lang w:val="en-US"/>
        </w:rPr>
        <w:t>, July 9, 2014</w:t>
      </w:r>
    </w:p>
    <w:p w:rsidR="00FA1FE5" w:rsidRPr="00761DD6" w:rsidRDefault="00FA1FE5" w:rsidP="00FA1FE5">
      <w:pPr>
        <w:spacing w:after="0" w:line="240" w:lineRule="auto"/>
        <w:jc w:val="both"/>
        <w:rPr>
          <w:rFonts w:ascii="Times New Roman" w:hAnsi="Times New Roman" w:cs="Times New Roman"/>
          <w:sz w:val="24"/>
          <w:szCs w:val="24"/>
          <w:lang w:val="en-US"/>
        </w:rPr>
      </w:pPr>
      <w:r w:rsidRPr="00613498">
        <w:rPr>
          <w:rStyle w:val="hps"/>
          <w:rFonts w:ascii="Times New Roman" w:hAnsi="Times New Roman" w:cs="Times New Roman"/>
          <w:sz w:val="24"/>
          <w:szCs w:val="24"/>
          <w:lang w:val="en"/>
        </w:rPr>
        <w:t xml:space="preserve">- </w:t>
      </w:r>
      <w:r w:rsidRPr="00761DD6">
        <w:rPr>
          <w:rFonts w:ascii="Times New Roman" w:hAnsi="Times New Roman" w:cs="Times New Roman"/>
          <w:i/>
          <w:sz w:val="24"/>
          <w:szCs w:val="24"/>
          <w:lang w:val="en-US"/>
        </w:rPr>
        <w:t xml:space="preserve">The EU dumping cereals, dairy and meats </w:t>
      </w:r>
      <w:r w:rsidRPr="00FA1FE5">
        <w:rPr>
          <w:rFonts w:ascii="Times New Roman" w:hAnsi="Times New Roman" w:cs="Times New Roman"/>
          <w:i/>
          <w:sz w:val="24"/>
          <w:szCs w:val="24"/>
          <w:lang w:val="en-US"/>
        </w:rPr>
        <w:t>in 2012, total and to ACP countries</w:t>
      </w:r>
      <w:r>
        <w:rPr>
          <w:rFonts w:ascii="Times New Roman" w:hAnsi="Times New Roman" w:cs="Times New Roman"/>
          <w:b/>
          <w:sz w:val="24"/>
          <w:szCs w:val="24"/>
          <w:lang w:val="en-US"/>
        </w:rPr>
        <w:t xml:space="preserve">, </w:t>
      </w:r>
      <w:r w:rsidRPr="00761DD6">
        <w:rPr>
          <w:rFonts w:ascii="Times New Roman" w:hAnsi="Times New Roman" w:cs="Times New Roman"/>
          <w:sz w:val="24"/>
          <w:szCs w:val="24"/>
          <w:lang w:val="en-US"/>
        </w:rPr>
        <w:t>March 5, 2014</w:t>
      </w:r>
    </w:p>
    <w:p w:rsidR="00FA1FE5" w:rsidRPr="00761DD6" w:rsidRDefault="00FA1FE5" w:rsidP="00FA1FE5">
      <w:pPr>
        <w:spacing w:after="0" w:line="240" w:lineRule="auto"/>
        <w:rPr>
          <w:rFonts w:ascii="Times New Roman" w:hAnsi="Times New Roman" w:cs="Times New Roman"/>
          <w:sz w:val="24"/>
          <w:szCs w:val="24"/>
          <w:lang w:val="en-US"/>
        </w:rPr>
      </w:pPr>
      <w:r>
        <w:rPr>
          <w:rStyle w:val="hps"/>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Call</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to</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civil</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society</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and elected representatives</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in Europe and</w:t>
      </w:r>
      <w:r w:rsidRPr="00613498">
        <w:rPr>
          <w:rFonts w:ascii="Times New Roman" w:hAnsi="Times New Roman" w:cs="Times New Roman"/>
          <w:i/>
          <w:sz w:val="24"/>
          <w:szCs w:val="24"/>
          <w:lang w:val="en"/>
        </w:rPr>
        <w:t xml:space="preserve"> </w:t>
      </w:r>
      <w:r w:rsidRPr="00613498">
        <w:rPr>
          <w:rStyle w:val="hps"/>
          <w:rFonts w:ascii="Times New Roman" w:hAnsi="Times New Roman" w:cs="Times New Roman"/>
          <w:i/>
          <w:sz w:val="24"/>
          <w:szCs w:val="24"/>
          <w:lang w:val="en"/>
        </w:rPr>
        <w:t>Africa</w:t>
      </w:r>
      <w:r w:rsidRPr="00613498">
        <w:rPr>
          <w:rStyle w:val="hps"/>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August 4, </w:t>
      </w:r>
      <w:r w:rsidRPr="00EE7885">
        <w:rPr>
          <w:rFonts w:ascii="Times New Roman" w:eastAsia="Times New Roman" w:hAnsi="Times New Roman" w:cs="Times New Roman"/>
          <w:sz w:val="24"/>
          <w:szCs w:val="24"/>
          <w:lang w:val="en" w:eastAsia="fr-FR"/>
        </w:rPr>
        <w:t xml:space="preserve">Readers are </w:t>
      </w:r>
    </w:p>
    <w:p w:rsidR="00FA1FE5" w:rsidRPr="00761DD6" w:rsidRDefault="00FA1FE5" w:rsidP="00FA1FE5">
      <w:pPr>
        <w:tabs>
          <w:tab w:val="left" w:pos="142"/>
        </w:tabs>
        <w:autoSpaceDE w:val="0"/>
        <w:autoSpaceDN w:val="0"/>
        <w:adjustRightInd w:val="0"/>
        <w:spacing w:after="0" w:line="240" w:lineRule="auto"/>
        <w:contextualSpacing/>
        <w:jc w:val="both"/>
        <w:rPr>
          <w:rFonts w:ascii="Times New Roman" w:hAnsi="Times New Roman"/>
          <w:sz w:val="24"/>
          <w:szCs w:val="24"/>
          <w:lang w:val="en-US"/>
        </w:rPr>
      </w:pPr>
    </w:p>
    <w:p w:rsidR="00FA1FE5" w:rsidRPr="00761DD6" w:rsidRDefault="00FA1FE5" w:rsidP="00FA1FE5">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F</w:t>
      </w:r>
      <w:r w:rsidRPr="00B92B2C">
        <w:rPr>
          <w:rFonts w:ascii="Times New Roman" w:eastAsia="Times New Roman" w:hAnsi="Times New Roman" w:cs="Times New Roman"/>
          <w:sz w:val="24"/>
          <w:szCs w:val="24"/>
          <w:lang w:val="en" w:eastAsia="fr-FR"/>
        </w:rPr>
        <w:t xml:space="preserve">inally readers are invited to sign the </w:t>
      </w:r>
      <w:r>
        <w:rPr>
          <w:rFonts w:ascii="Times New Roman" w:eastAsia="Times New Roman" w:hAnsi="Times New Roman" w:cs="Times New Roman"/>
          <w:sz w:val="24"/>
          <w:szCs w:val="24"/>
          <w:lang w:val="en" w:eastAsia="fr-FR"/>
        </w:rPr>
        <w:t>Call</w:t>
      </w:r>
      <w:r w:rsidRPr="00B92B2C">
        <w:rPr>
          <w:rFonts w:ascii="Times New Roman" w:eastAsia="Times New Roman" w:hAnsi="Times New Roman" w:cs="Times New Roman"/>
          <w:sz w:val="24"/>
          <w:szCs w:val="24"/>
          <w:lang w:val="en" w:eastAsia="fr-FR"/>
        </w:rPr>
        <w:t xml:space="preserve"> against the ratification of the EPA (same address)</w:t>
      </w:r>
      <w:proofErr w:type="gramStart"/>
      <w:r w:rsidRPr="00B92B2C">
        <w:rPr>
          <w:rFonts w:ascii="Times New Roman" w:eastAsia="Times New Roman" w:hAnsi="Times New Roman" w:cs="Times New Roman"/>
          <w:sz w:val="24"/>
          <w:szCs w:val="24"/>
          <w:lang w:val="en" w:eastAsia="fr-FR"/>
        </w:rPr>
        <w:t>,</w:t>
      </w:r>
      <w:proofErr w:type="gramEnd"/>
      <w:r w:rsidRPr="00B92B2C">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a C</w:t>
      </w:r>
      <w:r w:rsidRPr="00B92B2C">
        <w:rPr>
          <w:rFonts w:ascii="Times New Roman" w:eastAsia="Times New Roman" w:hAnsi="Times New Roman" w:cs="Times New Roman"/>
          <w:sz w:val="24"/>
          <w:szCs w:val="24"/>
          <w:lang w:val="en" w:eastAsia="fr-FR"/>
        </w:rPr>
        <w:t xml:space="preserve">all soon to be supported by a coordination of civil society </w:t>
      </w:r>
      <w:r>
        <w:rPr>
          <w:rFonts w:ascii="Times New Roman" w:eastAsia="Times New Roman" w:hAnsi="Times New Roman" w:cs="Times New Roman"/>
          <w:sz w:val="24"/>
          <w:szCs w:val="24"/>
          <w:lang w:val="en" w:eastAsia="fr-FR"/>
        </w:rPr>
        <w:t xml:space="preserve">organizations from </w:t>
      </w:r>
      <w:r w:rsidRPr="00B92B2C">
        <w:rPr>
          <w:rFonts w:ascii="Times New Roman" w:eastAsia="Times New Roman" w:hAnsi="Times New Roman" w:cs="Times New Roman"/>
          <w:sz w:val="24"/>
          <w:szCs w:val="24"/>
          <w:lang w:val="en" w:eastAsia="fr-FR"/>
        </w:rPr>
        <w:t xml:space="preserve">the EU </w:t>
      </w:r>
      <w:r>
        <w:rPr>
          <w:rFonts w:ascii="Times New Roman" w:eastAsia="Times New Roman" w:hAnsi="Times New Roman" w:cs="Times New Roman"/>
          <w:sz w:val="24"/>
          <w:szCs w:val="24"/>
          <w:lang w:val="en" w:eastAsia="fr-FR"/>
        </w:rPr>
        <w:t>and S</w:t>
      </w:r>
      <w:r w:rsidRPr="00B92B2C">
        <w:rPr>
          <w:rFonts w:ascii="Times New Roman" w:eastAsia="Times New Roman" w:hAnsi="Times New Roman" w:cs="Times New Roman"/>
          <w:sz w:val="24"/>
          <w:szCs w:val="24"/>
          <w:lang w:val="en" w:eastAsia="fr-FR"/>
        </w:rPr>
        <w:t xml:space="preserve">ub-Saharan Africa. Meanwhile signatures should be sent to Jean </w:t>
      </w:r>
      <w:proofErr w:type="spellStart"/>
      <w:r w:rsidRPr="00B92B2C">
        <w:rPr>
          <w:rFonts w:ascii="Times New Roman" w:eastAsia="Times New Roman" w:hAnsi="Times New Roman" w:cs="Times New Roman"/>
          <w:sz w:val="24"/>
          <w:szCs w:val="24"/>
          <w:lang w:val="en" w:eastAsia="fr-FR"/>
        </w:rPr>
        <w:t>Gadrey</w:t>
      </w:r>
      <w:proofErr w:type="spellEnd"/>
      <w:r w:rsidRPr="00B92B2C">
        <w:rPr>
          <w:rFonts w:ascii="Times New Roman" w:eastAsia="Times New Roman" w:hAnsi="Times New Roman" w:cs="Times New Roman"/>
          <w:sz w:val="24"/>
          <w:szCs w:val="24"/>
          <w:lang w:val="en" w:eastAsia="fr-FR"/>
        </w:rPr>
        <w:t xml:space="preserve"> (jean.gadrey@univ-lille1.fr) wh</w:t>
      </w:r>
      <w:r>
        <w:rPr>
          <w:rFonts w:ascii="Times New Roman" w:eastAsia="Times New Roman" w:hAnsi="Times New Roman" w:cs="Times New Roman"/>
          <w:sz w:val="24"/>
          <w:szCs w:val="24"/>
          <w:lang w:val="en" w:eastAsia="fr-FR"/>
        </w:rPr>
        <w:t>o</w:t>
      </w:r>
      <w:r w:rsidRPr="00B92B2C">
        <w:rPr>
          <w:rFonts w:ascii="Times New Roman" w:eastAsia="Times New Roman" w:hAnsi="Times New Roman" w:cs="Times New Roman"/>
          <w:sz w:val="24"/>
          <w:szCs w:val="24"/>
          <w:lang w:val="en" w:eastAsia="fr-FR"/>
        </w:rPr>
        <w:t xml:space="preserve"> maintains the list of signatures.</w:t>
      </w:r>
    </w:p>
    <w:sectPr w:rsidR="00FA1FE5" w:rsidRPr="00761DD6" w:rsidSect="00613498">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F5" w:rsidRDefault="008065F5" w:rsidP="001B69E8">
      <w:pPr>
        <w:spacing w:after="0" w:line="240" w:lineRule="auto"/>
      </w:pPr>
      <w:r>
        <w:separator/>
      </w:r>
    </w:p>
  </w:endnote>
  <w:endnote w:type="continuationSeparator" w:id="0">
    <w:p w:rsidR="008065F5" w:rsidRDefault="008065F5" w:rsidP="001B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9290"/>
      <w:docPartObj>
        <w:docPartGallery w:val="Page Numbers (Bottom of Page)"/>
        <w:docPartUnique/>
      </w:docPartObj>
    </w:sdtPr>
    <w:sdtEndPr/>
    <w:sdtContent>
      <w:p w:rsidR="003D5B87" w:rsidRDefault="003D5B87">
        <w:pPr>
          <w:pStyle w:val="Pieddepage"/>
          <w:jc w:val="right"/>
        </w:pPr>
        <w:r>
          <w:fldChar w:fldCharType="begin"/>
        </w:r>
        <w:r>
          <w:instrText>PAGE   \* MERGEFORMAT</w:instrText>
        </w:r>
        <w:r>
          <w:fldChar w:fldCharType="separate"/>
        </w:r>
        <w:r w:rsidR="00761DD6">
          <w:rPr>
            <w:noProof/>
          </w:rPr>
          <w:t>10</w:t>
        </w:r>
        <w:r>
          <w:fldChar w:fldCharType="end"/>
        </w:r>
      </w:p>
    </w:sdtContent>
  </w:sdt>
  <w:p w:rsidR="003D5B87" w:rsidRDefault="003D5B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F5" w:rsidRDefault="008065F5" w:rsidP="001B69E8">
      <w:pPr>
        <w:spacing w:after="0" w:line="240" w:lineRule="auto"/>
      </w:pPr>
      <w:r>
        <w:separator/>
      </w:r>
    </w:p>
  </w:footnote>
  <w:footnote w:type="continuationSeparator" w:id="0">
    <w:p w:rsidR="008065F5" w:rsidRDefault="008065F5" w:rsidP="001B69E8">
      <w:pPr>
        <w:spacing w:after="0" w:line="240" w:lineRule="auto"/>
      </w:pPr>
      <w:r>
        <w:continuationSeparator/>
      </w:r>
    </w:p>
  </w:footnote>
  <w:footnote w:id="1">
    <w:p w:rsidR="003D5B87" w:rsidRPr="00761DD6" w:rsidRDefault="003D5B87" w:rsidP="00B35E92">
      <w:pPr>
        <w:pStyle w:val="Notedebasdepage"/>
        <w:rPr>
          <w:rFonts w:ascii="Times New Roman" w:hAnsi="Times New Roman" w:cs="Times New Roman"/>
          <w:lang w:val="en-US"/>
        </w:rPr>
      </w:pPr>
      <w:r w:rsidRPr="005F2731">
        <w:rPr>
          <w:rStyle w:val="Appelnotedebasdep"/>
          <w:rFonts w:ascii="Times New Roman" w:hAnsi="Times New Roman" w:cs="Times New Roman"/>
        </w:rPr>
        <w:footnoteRef/>
      </w:r>
      <w:r w:rsidRPr="00761DD6">
        <w:rPr>
          <w:rFonts w:ascii="Times New Roman" w:hAnsi="Times New Roman" w:cs="Times New Roman"/>
          <w:lang w:val="en-US"/>
        </w:rPr>
        <w:t xml:space="preserve"> The West Africa EPA groups together the 15 member States of ECOWAS plus Mauritania.  </w:t>
      </w:r>
    </w:p>
  </w:footnote>
  <w:footnote w:id="2">
    <w:p w:rsidR="003D5B87" w:rsidRPr="00761DD6" w:rsidRDefault="003D5B87">
      <w:pPr>
        <w:pStyle w:val="Notedebasdepage"/>
        <w:rPr>
          <w:lang w:val="en-US"/>
        </w:rPr>
      </w:pPr>
      <w:r>
        <w:rPr>
          <w:rStyle w:val="Appelnotedebasdep"/>
        </w:rPr>
        <w:footnoteRef/>
      </w:r>
      <w:r w:rsidRPr="00761DD6">
        <w:rPr>
          <w:lang w:val="en-US"/>
        </w:rPr>
        <w:t xml:space="preserve"> </w:t>
      </w:r>
      <w:r w:rsidRPr="00761DD6">
        <w:rPr>
          <w:rFonts w:ascii="Times New Roman" w:hAnsi="Times New Roman" w:cs="Times New Roman"/>
          <w:lang w:val="en-US"/>
        </w:rPr>
        <w:t>ACPs: countries of Africa-Carribean-Pacific negotiating EPAs with the EU.</w:t>
      </w:r>
    </w:p>
  </w:footnote>
  <w:footnote w:id="3">
    <w:p w:rsidR="003D5B87" w:rsidRPr="00761DD6" w:rsidRDefault="003D5B87" w:rsidP="001B69E8">
      <w:pPr>
        <w:spacing w:after="0" w:line="240" w:lineRule="auto"/>
        <w:textAlignment w:val="baseline"/>
        <w:rPr>
          <w:rFonts w:ascii="Times New Roman" w:hAnsi="Times New Roman" w:cs="Times New Roman"/>
          <w:sz w:val="20"/>
          <w:szCs w:val="20"/>
          <w:lang w:val="en-US"/>
        </w:rPr>
      </w:pPr>
      <w:r w:rsidRPr="00532ED4">
        <w:rPr>
          <w:rStyle w:val="Appelnotedebasdep"/>
          <w:rFonts w:ascii="Times New Roman" w:hAnsi="Times New Roman" w:cs="Times New Roman"/>
          <w:sz w:val="18"/>
          <w:szCs w:val="18"/>
        </w:rPr>
        <w:footnoteRef/>
      </w:r>
      <w:r w:rsidRPr="00761DD6">
        <w:rPr>
          <w:rFonts w:ascii="Times New Roman" w:hAnsi="Times New Roman" w:cs="Times New Roman"/>
          <w:sz w:val="18"/>
          <w:szCs w:val="18"/>
          <w:lang w:val="en-US"/>
        </w:rPr>
        <w:t xml:space="preserve"> </w:t>
      </w:r>
      <w:r w:rsidRPr="00761DD6">
        <w:rPr>
          <w:rFonts w:ascii="Times New Roman" w:eastAsia="Times New Roman" w:hAnsi="Times New Roman" w:cs="Times New Roman"/>
          <w:spacing w:val="-2"/>
          <w:sz w:val="18"/>
          <w:szCs w:val="18"/>
          <w:lang w:val="en-US"/>
        </w:rPr>
        <w:t>http://www.parlementairemonitor.nl/9353000/1/j4nvgs5kjg27kof_j9vvij5epmj1ey0/vjg0k5ved1vs/f=/blg274173.pdf</w:t>
      </w:r>
    </w:p>
  </w:footnote>
  <w:footnote w:id="4">
    <w:p w:rsidR="003D5B87" w:rsidRPr="00761DD6" w:rsidRDefault="003D5B87" w:rsidP="0035467A">
      <w:pPr>
        <w:spacing w:after="0" w:line="240" w:lineRule="auto"/>
        <w:jc w:val="both"/>
        <w:rPr>
          <w:rFonts w:ascii="Times New Roman" w:hAnsi="Times New Roman" w:cs="Times New Roman"/>
          <w:sz w:val="20"/>
          <w:szCs w:val="20"/>
          <w:lang w:val="en-US"/>
        </w:rPr>
      </w:pPr>
      <w:r w:rsidRPr="0035467A">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US"/>
        </w:rPr>
        <w:t xml:space="preserve"> </w:t>
      </w:r>
      <w:r w:rsidR="0035467A" w:rsidRPr="00761DD6">
        <w:rPr>
          <w:rFonts w:ascii="Times New Roman" w:hAnsi="Times New Roman" w:cs="Times New Roman"/>
          <w:i/>
          <w:sz w:val="20"/>
          <w:szCs w:val="20"/>
          <w:lang w:val="en-US"/>
        </w:rPr>
        <w:t>Losses of tariff revenues linked to the West Africa's Economic Partnership Agreement</w:t>
      </w:r>
      <w:r w:rsidR="0035467A" w:rsidRPr="00761DD6">
        <w:rPr>
          <w:rFonts w:ascii="Times New Roman" w:hAnsi="Times New Roman" w:cs="Times New Roman"/>
          <w:sz w:val="20"/>
          <w:szCs w:val="20"/>
          <w:lang w:val="en-US"/>
        </w:rPr>
        <w:t>, Solidarité, September 7, 2014</w:t>
      </w:r>
      <w:r w:rsidRPr="00761DD6">
        <w:rPr>
          <w:rFonts w:ascii="Times New Roman" w:hAnsi="Times New Roman" w:cs="Times New Roman"/>
          <w:sz w:val="20"/>
          <w:szCs w:val="20"/>
          <w:lang w:val="en-US"/>
        </w:rPr>
        <w:t xml:space="preserve">, </w:t>
      </w:r>
      <w:r w:rsidR="0035467A" w:rsidRPr="00761DD6">
        <w:rPr>
          <w:rFonts w:ascii="Times New Roman" w:hAnsi="Times New Roman" w:cs="Times New Roman"/>
          <w:sz w:val="20"/>
          <w:szCs w:val="20"/>
          <w:lang w:val="en-US"/>
        </w:rPr>
        <w:t xml:space="preserve">http://www.solidarite.asso.fr/Papers-2014 </w:t>
      </w:r>
    </w:p>
  </w:footnote>
  <w:footnote w:id="5">
    <w:p w:rsidR="003D5B87" w:rsidRPr="002707D1" w:rsidRDefault="003D5B87" w:rsidP="002707D1">
      <w:pPr>
        <w:autoSpaceDE w:val="0"/>
        <w:autoSpaceDN w:val="0"/>
        <w:adjustRightInd w:val="0"/>
        <w:spacing w:after="0" w:line="240" w:lineRule="auto"/>
        <w:jc w:val="both"/>
        <w:rPr>
          <w:rFonts w:ascii="Times New Roman" w:hAnsi="Times New Roman" w:cs="Times New Roman"/>
          <w:bCs/>
          <w:sz w:val="20"/>
          <w:szCs w:val="20"/>
          <w:lang w:val="en-GB"/>
        </w:rPr>
      </w:pPr>
      <w:r w:rsidRPr="002707D1">
        <w:rPr>
          <w:rStyle w:val="Appelnotedebasdep"/>
          <w:rFonts w:ascii="Times New Roman" w:hAnsi="Times New Roman" w:cs="Times New Roman"/>
          <w:sz w:val="20"/>
          <w:szCs w:val="20"/>
        </w:rPr>
        <w:footnoteRef/>
      </w:r>
      <w:r w:rsidRPr="002707D1">
        <w:rPr>
          <w:rFonts w:ascii="Times New Roman" w:hAnsi="Times New Roman" w:cs="Times New Roman"/>
          <w:sz w:val="20"/>
          <w:szCs w:val="20"/>
          <w:lang w:val="en-GB"/>
        </w:rPr>
        <w:t xml:space="preserve"> Jacques </w:t>
      </w:r>
      <w:proofErr w:type="spellStart"/>
      <w:r w:rsidRPr="002707D1">
        <w:rPr>
          <w:rFonts w:ascii="Times New Roman" w:hAnsi="Times New Roman" w:cs="Times New Roman"/>
          <w:sz w:val="20"/>
          <w:szCs w:val="20"/>
          <w:lang w:val="en-GB"/>
        </w:rPr>
        <w:t>Gallezot</w:t>
      </w:r>
      <w:proofErr w:type="spellEnd"/>
      <w:r w:rsidRPr="002707D1">
        <w:rPr>
          <w:rFonts w:ascii="Times New Roman" w:hAnsi="Times New Roman" w:cs="Times New Roman"/>
          <w:sz w:val="20"/>
          <w:szCs w:val="20"/>
          <w:lang w:val="en-GB"/>
        </w:rPr>
        <w:t xml:space="preserve">, </w:t>
      </w:r>
      <w:r w:rsidRPr="002707D1">
        <w:rPr>
          <w:rFonts w:ascii="Times New Roman" w:hAnsi="Times New Roman" w:cs="Times New Roman"/>
          <w:i/>
          <w:sz w:val="20"/>
          <w:szCs w:val="20"/>
          <w:lang w:val="en-GB"/>
        </w:rPr>
        <w:t>Database on European Agricultural Tariffs DBTAR</w:t>
      </w:r>
      <w:r w:rsidRPr="002707D1">
        <w:rPr>
          <w:rFonts w:ascii="Times New Roman" w:hAnsi="Times New Roman" w:cs="Times New Roman"/>
          <w:sz w:val="20"/>
          <w:szCs w:val="20"/>
          <w:lang w:val="en-GB"/>
        </w:rPr>
        <w:t xml:space="preserve">, EU Commission, TRADEAG, Working Paper 05/07. Also in French: </w:t>
      </w:r>
      <w:hyperlink r:id="rId1" w:history="1">
        <w:r w:rsidRPr="002707D1">
          <w:rPr>
            <w:rStyle w:val="Lienhypertexte"/>
            <w:rFonts w:ascii="Times New Roman" w:hAnsi="Times New Roman" w:cs="Times New Roman"/>
            <w:color w:val="auto"/>
            <w:sz w:val="20"/>
            <w:szCs w:val="20"/>
            <w:u w:val="none"/>
            <w:lang w:val="en-GB"/>
          </w:rPr>
          <w:t>http://eumed-agpol.iamm.fr/html/publications/prj_report/d13_rapport1_french.pdf</w:t>
        </w:r>
      </w:hyperlink>
      <w:r w:rsidRPr="002707D1">
        <w:rPr>
          <w:rFonts w:ascii="Times New Roman" w:hAnsi="Times New Roman" w:cs="Times New Roman"/>
          <w:sz w:val="20"/>
          <w:szCs w:val="20"/>
          <w:lang w:val="en-GB"/>
        </w:rPr>
        <w:t xml:space="preserve">; N. Hag </w:t>
      </w:r>
      <w:proofErr w:type="spellStart"/>
      <w:r w:rsidRPr="002707D1">
        <w:rPr>
          <w:rFonts w:ascii="Times New Roman" w:hAnsi="Times New Roman" w:cs="Times New Roman"/>
          <w:sz w:val="20"/>
          <w:szCs w:val="20"/>
          <w:lang w:val="en-GB"/>
        </w:rPr>
        <w:t>Elamin</w:t>
      </w:r>
      <w:proofErr w:type="spellEnd"/>
      <w:r w:rsidRPr="002707D1">
        <w:rPr>
          <w:rFonts w:ascii="Times New Roman" w:hAnsi="Times New Roman" w:cs="Times New Roman"/>
          <w:sz w:val="20"/>
          <w:szCs w:val="20"/>
          <w:lang w:val="en-GB"/>
        </w:rPr>
        <w:t xml:space="preserve">, </w:t>
      </w:r>
      <w:r w:rsidRPr="002707D1">
        <w:rPr>
          <w:rFonts w:ascii="Times New Roman" w:hAnsi="Times New Roman" w:cs="Times New Roman"/>
          <w:i/>
          <w:iCs/>
          <w:sz w:val="20"/>
          <w:szCs w:val="20"/>
          <w:lang w:val="en-GB"/>
        </w:rPr>
        <w:t xml:space="preserve">Multilateral trade negotiations on agriculture. </w:t>
      </w:r>
      <w:proofErr w:type="gramStart"/>
      <w:r w:rsidRPr="002707D1">
        <w:rPr>
          <w:rFonts w:ascii="Times New Roman" w:hAnsi="Times New Roman" w:cs="Times New Roman"/>
          <w:i/>
          <w:iCs/>
          <w:sz w:val="20"/>
          <w:szCs w:val="20"/>
          <w:lang w:val="en-GB"/>
        </w:rPr>
        <w:t>Agreement on Agriculture.</w:t>
      </w:r>
      <w:proofErr w:type="gramEnd"/>
      <w:r w:rsidRPr="002707D1">
        <w:rPr>
          <w:rFonts w:ascii="Times New Roman" w:hAnsi="Times New Roman" w:cs="Times New Roman"/>
          <w:i/>
          <w:iCs/>
          <w:sz w:val="20"/>
          <w:szCs w:val="20"/>
          <w:lang w:val="en-GB"/>
        </w:rPr>
        <w:t xml:space="preserve"> </w:t>
      </w:r>
      <w:proofErr w:type="gramStart"/>
      <w:r w:rsidRPr="002707D1">
        <w:rPr>
          <w:rFonts w:ascii="Times New Roman" w:hAnsi="Times New Roman" w:cs="Times New Roman"/>
          <w:i/>
          <w:iCs/>
          <w:sz w:val="20"/>
          <w:szCs w:val="20"/>
          <w:lang w:val="en-GB"/>
        </w:rPr>
        <w:t>A resource manual.</w:t>
      </w:r>
      <w:proofErr w:type="gramEnd"/>
      <w:r w:rsidRPr="002707D1">
        <w:rPr>
          <w:rFonts w:ascii="Times New Roman" w:hAnsi="Times New Roman" w:cs="Times New Roman"/>
          <w:i/>
          <w:iCs/>
          <w:sz w:val="20"/>
          <w:szCs w:val="20"/>
          <w:lang w:val="en-GB"/>
        </w:rPr>
        <w:t xml:space="preserve"> </w:t>
      </w:r>
      <w:r w:rsidRPr="002707D1">
        <w:rPr>
          <w:rFonts w:ascii="Times New Roman" w:hAnsi="Times New Roman" w:cs="Times New Roman"/>
          <w:i/>
          <w:iCs/>
          <w:kern w:val="36"/>
          <w:sz w:val="20"/>
          <w:szCs w:val="20"/>
          <w:lang w:val="en-GB"/>
        </w:rPr>
        <w:t>Market Access I: Tariffs and Other Access Terms</w:t>
      </w:r>
      <w:r w:rsidRPr="002707D1">
        <w:rPr>
          <w:rFonts w:ascii="Times New Roman" w:hAnsi="Times New Roman" w:cs="Times New Roman"/>
          <w:kern w:val="36"/>
          <w:sz w:val="20"/>
          <w:szCs w:val="20"/>
          <w:lang w:val="en-GB"/>
        </w:rPr>
        <w:t>, FAO, 2000.</w:t>
      </w:r>
    </w:p>
  </w:footnote>
  <w:footnote w:id="6">
    <w:p w:rsidR="003D5B87" w:rsidRPr="00761DD6" w:rsidRDefault="003D5B87" w:rsidP="00B35E92">
      <w:pPr>
        <w:pStyle w:val="Notedebasdepage"/>
        <w:rPr>
          <w:rFonts w:ascii="Times New Roman" w:hAnsi="Times New Roman" w:cs="Times New Roman"/>
          <w:lang w:val="en-GB"/>
        </w:rPr>
      </w:pPr>
      <w:r w:rsidRPr="006D7EE1">
        <w:rPr>
          <w:rStyle w:val="Appelnotedebasdep"/>
          <w:rFonts w:ascii="Times New Roman" w:hAnsi="Times New Roman" w:cs="Times New Roman"/>
        </w:rPr>
        <w:footnoteRef/>
      </w:r>
      <w:r w:rsidRPr="00761DD6">
        <w:rPr>
          <w:rFonts w:ascii="Times New Roman" w:hAnsi="Times New Roman" w:cs="Times New Roman"/>
          <w:lang w:val="en-GB"/>
        </w:rPr>
        <w:t xml:space="preserve"> https://docs.wto.org/dol2fe/Pages/FE_Search/FE_S_S009-DP.aspx?language=E&amp;CatalogueIdList=46549&amp;CurrentCatalogueIdIndex=0&amp;FullTextSearch=</w:t>
      </w:r>
    </w:p>
  </w:footnote>
  <w:footnote w:id="7">
    <w:p w:rsidR="003D5B87" w:rsidRPr="00761DD6" w:rsidRDefault="003D5B87" w:rsidP="00D33821">
      <w:pPr>
        <w:spacing w:after="0" w:line="240" w:lineRule="auto"/>
        <w:ind w:left="1656" w:hanging="1656"/>
        <w:textAlignment w:val="baseline"/>
        <w:rPr>
          <w:lang w:val="en-GB"/>
        </w:rPr>
      </w:pPr>
      <w:r>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GB"/>
        </w:rPr>
        <w:t xml:space="preserve"> </w:t>
      </w:r>
      <w:r w:rsidRPr="00761DD6">
        <w:rPr>
          <w:rFonts w:ascii="Times New Roman" w:eastAsia="Garamond" w:hAnsi="Times New Roman" w:cs="Times New Roman"/>
          <w:sz w:val="20"/>
          <w:szCs w:val="20"/>
          <w:lang w:val="en-GB"/>
        </w:rPr>
        <w:t>http://hubrural.org/IMG/pdf/EtudesurFINALUEMOATEC.pdf</w:t>
      </w:r>
    </w:p>
  </w:footnote>
  <w:footnote w:id="8">
    <w:p w:rsidR="0035467A" w:rsidRPr="00761DD6" w:rsidRDefault="0035467A" w:rsidP="0035467A">
      <w:pPr>
        <w:spacing w:after="0" w:line="240" w:lineRule="auto"/>
        <w:jc w:val="both"/>
        <w:rPr>
          <w:rFonts w:ascii="Times New Roman" w:hAnsi="Times New Roman" w:cs="Times New Roman"/>
          <w:bCs/>
          <w:sz w:val="20"/>
          <w:szCs w:val="20"/>
          <w:lang w:val="en-GB"/>
        </w:rPr>
      </w:pPr>
      <w:r w:rsidRPr="00BB43B0">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GB"/>
        </w:rPr>
        <w:t xml:space="preserve"> </w:t>
      </w:r>
      <w:r w:rsidRPr="00761DD6">
        <w:rPr>
          <w:rFonts w:ascii="Times New Roman" w:hAnsi="Times New Roman" w:cs="Times New Roman"/>
          <w:bCs/>
          <w:sz w:val="20"/>
          <w:szCs w:val="20"/>
          <w:lang w:val="en-GB"/>
        </w:rPr>
        <w:t>http://www.ictsd.org/bridges-news/passerelles/news/les-mesures-de-protection-n%C3%A9cessaires-pour-le-d%C3%A9veloppement-du-secteur</w:t>
      </w:r>
    </w:p>
    <w:p w:rsidR="0035467A" w:rsidRPr="00761DD6" w:rsidRDefault="0035467A" w:rsidP="0035467A">
      <w:pPr>
        <w:pStyle w:val="Notedebasdepage"/>
        <w:rPr>
          <w:lang w:val="en-GB"/>
        </w:rPr>
      </w:pPr>
    </w:p>
  </w:footnote>
  <w:footnote w:id="9">
    <w:p w:rsidR="003236DF" w:rsidRPr="00761DD6" w:rsidRDefault="003236DF" w:rsidP="003236DF">
      <w:pPr>
        <w:spacing w:after="0" w:line="240" w:lineRule="auto"/>
        <w:jc w:val="both"/>
        <w:rPr>
          <w:rFonts w:ascii="Times New Roman" w:hAnsi="Times New Roman" w:cs="Times New Roman"/>
          <w:sz w:val="20"/>
          <w:szCs w:val="20"/>
          <w:lang w:val="en-US"/>
        </w:rPr>
      </w:pPr>
      <w:r w:rsidRPr="008E008F">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US"/>
        </w:rPr>
        <w:t xml:space="preserve"> </w:t>
      </w:r>
      <w:r w:rsidRPr="00761DD6">
        <w:rPr>
          <w:rFonts w:ascii="Times New Roman" w:hAnsi="Times New Roman" w:cs="Times New Roman"/>
          <w:i/>
          <w:sz w:val="20"/>
          <w:szCs w:val="20"/>
          <w:lang w:val="en-US"/>
        </w:rPr>
        <w:t xml:space="preserve">The EU dumping cereals, dairy and meats </w:t>
      </w:r>
      <w:r w:rsidRPr="00E63A48">
        <w:rPr>
          <w:rFonts w:ascii="Times New Roman" w:hAnsi="Times New Roman" w:cs="Times New Roman"/>
          <w:i/>
          <w:sz w:val="20"/>
          <w:szCs w:val="20"/>
          <w:lang w:val="en-US"/>
        </w:rPr>
        <w:t>in 2012, total and to ACP countries</w:t>
      </w:r>
      <w:r w:rsidRPr="00761DD6">
        <w:rPr>
          <w:rFonts w:ascii="Times New Roman" w:hAnsi="Times New Roman" w:cs="Times New Roman"/>
          <w:i/>
          <w:sz w:val="20"/>
          <w:szCs w:val="20"/>
          <w:lang w:val="en-US"/>
        </w:rPr>
        <w:t xml:space="preserve">, </w:t>
      </w:r>
      <w:r w:rsidRPr="00761DD6">
        <w:rPr>
          <w:rFonts w:ascii="Times New Roman" w:hAnsi="Times New Roman" w:cs="Times New Roman"/>
          <w:sz w:val="20"/>
          <w:szCs w:val="20"/>
          <w:lang w:val="en-US"/>
        </w:rPr>
        <w:t xml:space="preserve">Solidarité, March 5, 2014, http://www.solidarite.asso.fr/Papers-2014 </w:t>
      </w:r>
    </w:p>
  </w:footnote>
  <w:footnote w:id="10">
    <w:p w:rsidR="003236DF" w:rsidRPr="00761DD6" w:rsidRDefault="003236DF" w:rsidP="003236DF">
      <w:pPr>
        <w:spacing w:after="0" w:line="240" w:lineRule="auto"/>
        <w:jc w:val="both"/>
        <w:rPr>
          <w:rFonts w:ascii="Times New Roman" w:hAnsi="Times New Roman" w:cs="Times New Roman"/>
          <w:sz w:val="20"/>
          <w:szCs w:val="20"/>
          <w:lang w:val="en-US"/>
        </w:rPr>
      </w:pPr>
      <w:r w:rsidRPr="003236DF">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US"/>
        </w:rPr>
        <w:t xml:space="preserve"> </w:t>
      </w:r>
      <w:r w:rsidRPr="00761DD6">
        <w:rPr>
          <w:rFonts w:ascii="Times New Roman" w:hAnsi="Times New Roman"/>
          <w:i/>
          <w:sz w:val="20"/>
          <w:szCs w:val="20"/>
          <w:lang w:val="en-US"/>
        </w:rPr>
        <w:t>The EU subsidies to its exports of cereals meats and dairy products to ACP countries and West Africa in 2013</w:t>
      </w:r>
      <w:r w:rsidRPr="00761DD6">
        <w:rPr>
          <w:rFonts w:ascii="Times New Roman" w:hAnsi="Times New Roman"/>
          <w:sz w:val="20"/>
          <w:szCs w:val="20"/>
          <w:lang w:val="en-US"/>
        </w:rPr>
        <w:t xml:space="preserve">, </w:t>
      </w:r>
      <w:r w:rsidRPr="00761DD6">
        <w:rPr>
          <w:rFonts w:ascii="Times New Roman" w:hAnsi="Times New Roman" w:cs="Times New Roman"/>
          <w:sz w:val="20"/>
          <w:szCs w:val="20"/>
          <w:lang w:val="en-US"/>
        </w:rPr>
        <w:t xml:space="preserve">Solidarité, </w:t>
      </w:r>
      <w:r w:rsidRPr="00761DD6">
        <w:rPr>
          <w:rFonts w:ascii="Times New Roman" w:hAnsi="Times New Roman"/>
          <w:sz w:val="20"/>
          <w:szCs w:val="20"/>
          <w:lang w:val="en-US"/>
        </w:rPr>
        <w:t>July 9, 2014</w:t>
      </w:r>
      <w:r w:rsidRPr="00761DD6">
        <w:rPr>
          <w:rFonts w:ascii="Times New Roman" w:hAnsi="Times New Roman" w:cs="Times New Roman"/>
          <w:sz w:val="20"/>
          <w:szCs w:val="20"/>
          <w:lang w:val="en-US"/>
        </w:rPr>
        <w:t xml:space="preserve">, http://www.solidarite.asso.fr/Papers-2014  </w:t>
      </w:r>
    </w:p>
  </w:footnote>
  <w:footnote w:id="11">
    <w:p w:rsidR="003A12B3" w:rsidRPr="00761DD6" w:rsidRDefault="003A12B3" w:rsidP="003A12B3">
      <w:pPr>
        <w:spacing w:after="0" w:line="240" w:lineRule="auto"/>
        <w:rPr>
          <w:lang w:val="en-US"/>
        </w:rPr>
      </w:pPr>
      <w:r w:rsidRPr="00C56476">
        <w:rPr>
          <w:rStyle w:val="Appelnotedebasdep"/>
          <w:rFonts w:ascii="Times New Roman" w:hAnsi="Times New Roman" w:cs="Times New Roman"/>
          <w:sz w:val="20"/>
          <w:szCs w:val="20"/>
        </w:rPr>
        <w:footnoteRef/>
      </w:r>
      <w:r w:rsidRPr="00761DD6">
        <w:rPr>
          <w:rFonts w:ascii="Times New Roman" w:hAnsi="Times New Roman" w:cs="Times New Roman"/>
          <w:sz w:val="20"/>
          <w:szCs w:val="20"/>
          <w:lang w:val="en-US"/>
        </w:rPr>
        <w:t xml:space="preserve"> http://news.aouaga.com/h/17652.html</w:t>
      </w:r>
    </w:p>
  </w:footnote>
  <w:footnote w:id="12">
    <w:p w:rsidR="00FA1FE5" w:rsidRPr="0056092D" w:rsidRDefault="00FA1FE5" w:rsidP="00FA1FE5">
      <w:pPr>
        <w:pStyle w:val="Notedebasdepage"/>
        <w:rPr>
          <w:rFonts w:ascii="Times New Roman" w:hAnsi="Times New Roman" w:cs="Times New Roman"/>
        </w:rPr>
      </w:pPr>
      <w:r w:rsidRPr="0056092D">
        <w:rPr>
          <w:rStyle w:val="Appelnotedebasdep"/>
          <w:rFonts w:ascii="Times New Roman" w:hAnsi="Times New Roman" w:cs="Times New Roman"/>
        </w:rPr>
        <w:footnoteRef/>
      </w:r>
      <w:r w:rsidRPr="0056092D">
        <w:rPr>
          <w:rFonts w:ascii="Times New Roman" w:hAnsi="Times New Roman" w:cs="Times New Roman"/>
        </w:rPr>
        <w:t xml:space="preserve"> J. Berthelot, </w:t>
      </w:r>
      <w:r w:rsidRPr="005743B7">
        <w:rPr>
          <w:rFonts w:ascii="Times New Roman" w:hAnsi="Times New Roman" w:cs="Times New Roman"/>
          <w:i/>
        </w:rPr>
        <w:t>Réguler les prix agricoles</w:t>
      </w:r>
      <w:r w:rsidRPr="0056092D">
        <w:rPr>
          <w:rFonts w:ascii="Times New Roman" w:hAnsi="Times New Roman" w:cs="Times New Roman"/>
        </w:rPr>
        <w:t xml:space="preserve">, </w:t>
      </w:r>
      <w:proofErr w:type="spellStart"/>
      <w:r w:rsidRPr="0056092D">
        <w:rPr>
          <w:rFonts w:ascii="Times New Roman" w:hAnsi="Times New Roman" w:cs="Times New Roman"/>
        </w:rPr>
        <w:t>l'Harmattan</w:t>
      </w:r>
      <w:proofErr w:type="spellEnd"/>
      <w:r w:rsidRPr="0056092D">
        <w:rPr>
          <w:rFonts w:ascii="Times New Roman" w:hAnsi="Times New Roman" w:cs="Times New Roman"/>
        </w:rPr>
        <w:t xml:space="preserve"> 2013 (voir le dernier chapitre).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944510"/>
      <w:docPartObj>
        <w:docPartGallery w:val="Page Numbers (Top of Page)"/>
        <w:docPartUnique/>
      </w:docPartObj>
    </w:sdtPr>
    <w:sdtContent>
      <w:p w:rsidR="00761DD6" w:rsidRDefault="00761DD6">
        <w:pPr>
          <w:pStyle w:val="En-tte"/>
          <w:jc w:val="right"/>
        </w:pPr>
        <w:r>
          <w:fldChar w:fldCharType="begin"/>
        </w:r>
        <w:r>
          <w:instrText>PAGE   \* MERGEFORMAT</w:instrText>
        </w:r>
        <w:r>
          <w:fldChar w:fldCharType="separate"/>
        </w:r>
        <w:r>
          <w:rPr>
            <w:noProof/>
          </w:rPr>
          <w:t>1</w:t>
        </w:r>
        <w:r>
          <w:fldChar w:fldCharType="end"/>
        </w:r>
      </w:p>
    </w:sdtContent>
  </w:sdt>
  <w:p w:rsidR="00761DD6" w:rsidRDefault="00761D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E8"/>
    <w:rsid w:val="00020994"/>
    <w:rsid w:val="000251F3"/>
    <w:rsid w:val="00033907"/>
    <w:rsid w:val="000B5964"/>
    <w:rsid w:val="000D3A64"/>
    <w:rsid w:val="00136167"/>
    <w:rsid w:val="001363C8"/>
    <w:rsid w:val="0014385D"/>
    <w:rsid w:val="00187CF6"/>
    <w:rsid w:val="001A734F"/>
    <w:rsid w:val="001B69E8"/>
    <w:rsid w:val="001C0BF0"/>
    <w:rsid w:val="001F592D"/>
    <w:rsid w:val="002322CE"/>
    <w:rsid w:val="002657A7"/>
    <w:rsid w:val="00265D94"/>
    <w:rsid w:val="002707D1"/>
    <w:rsid w:val="002C2DF4"/>
    <w:rsid w:val="002D4B96"/>
    <w:rsid w:val="003236DF"/>
    <w:rsid w:val="00323FDC"/>
    <w:rsid w:val="003257F0"/>
    <w:rsid w:val="0035467A"/>
    <w:rsid w:val="003A12B3"/>
    <w:rsid w:val="003B7C99"/>
    <w:rsid w:val="003D5B87"/>
    <w:rsid w:val="003E38E1"/>
    <w:rsid w:val="003E5762"/>
    <w:rsid w:val="00403491"/>
    <w:rsid w:val="0044004F"/>
    <w:rsid w:val="00446D33"/>
    <w:rsid w:val="004761CE"/>
    <w:rsid w:val="00482242"/>
    <w:rsid w:val="004A5BD1"/>
    <w:rsid w:val="00507C0B"/>
    <w:rsid w:val="00535C84"/>
    <w:rsid w:val="00560D27"/>
    <w:rsid w:val="005B1C06"/>
    <w:rsid w:val="005B3A07"/>
    <w:rsid w:val="005C63C3"/>
    <w:rsid w:val="00613498"/>
    <w:rsid w:val="006331FE"/>
    <w:rsid w:val="0065075D"/>
    <w:rsid w:val="00655310"/>
    <w:rsid w:val="00687262"/>
    <w:rsid w:val="006F2F42"/>
    <w:rsid w:val="00714AE1"/>
    <w:rsid w:val="00727C90"/>
    <w:rsid w:val="00761DD6"/>
    <w:rsid w:val="007A0196"/>
    <w:rsid w:val="007C39D2"/>
    <w:rsid w:val="007C77E3"/>
    <w:rsid w:val="008065F5"/>
    <w:rsid w:val="00842F1B"/>
    <w:rsid w:val="00871747"/>
    <w:rsid w:val="008866A9"/>
    <w:rsid w:val="00922369"/>
    <w:rsid w:val="00944211"/>
    <w:rsid w:val="00971B00"/>
    <w:rsid w:val="009A2351"/>
    <w:rsid w:val="009D40F9"/>
    <w:rsid w:val="009D7820"/>
    <w:rsid w:val="00A37BD7"/>
    <w:rsid w:val="00A422B4"/>
    <w:rsid w:val="00A62CBF"/>
    <w:rsid w:val="00A93144"/>
    <w:rsid w:val="00AE34B8"/>
    <w:rsid w:val="00AE37DE"/>
    <w:rsid w:val="00AF653A"/>
    <w:rsid w:val="00B01109"/>
    <w:rsid w:val="00B35E92"/>
    <w:rsid w:val="00B51AF3"/>
    <w:rsid w:val="00B51C88"/>
    <w:rsid w:val="00B83C8D"/>
    <w:rsid w:val="00BA0260"/>
    <w:rsid w:val="00BD213D"/>
    <w:rsid w:val="00C00318"/>
    <w:rsid w:val="00C54D52"/>
    <w:rsid w:val="00C9496E"/>
    <w:rsid w:val="00CE203E"/>
    <w:rsid w:val="00CF0BFA"/>
    <w:rsid w:val="00D021E1"/>
    <w:rsid w:val="00D03E44"/>
    <w:rsid w:val="00D33821"/>
    <w:rsid w:val="00D42A29"/>
    <w:rsid w:val="00D661DC"/>
    <w:rsid w:val="00E60258"/>
    <w:rsid w:val="00E84E5B"/>
    <w:rsid w:val="00EE1726"/>
    <w:rsid w:val="00EE32B0"/>
    <w:rsid w:val="00EE6377"/>
    <w:rsid w:val="00F1317E"/>
    <w:rsid w:val="00F80C22"/>
    <w:rsid w:val="00FA1FE5"/>
    <w:rsid w:val="00FE6154"/>
    <w:rsid w:val="00FF2680"/>
    <w:rsid w:val="00FF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nualNumPar1">
    <w:name w:val="Manual NumPar 1"/>
    <w:basedOn w:val="Normal"/>
    <w:next w:val="Normal"/>
    <w:rsid w:val="001B69E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Titrearticle">
    <w:name w:val="Titre article"/>
    <w:basedOn w:val="Normal"/>
    <w:next w:val="Normal"/>
    <w:rsid w:val="001B69E8"/>
    <w:pPr>
      <w:keepNext/>
      <w:spacing w:before="360" w:after="120" w:line="240" w:lineRule="auto"/>
      <w:jc w:val="center"/>
    </w:pPr>
    <w:rPr>
      <w:rFonts w:ascii="Times New Roman" w:eastAsia="Calibri" w:hAnsi="Times New Roman" w:cs="Times New Roman"/>
      <w:i/>
      <w:sz w:val="24"/>
      <w:lang w:val="en-GB" w:eastAsia="en-GB"/>
    </w:rPr>
  </w:style>
  <w:style w:type="paragraph" w:customStyle="1" w:styleId="Point1">
    <w:name w:val="Point 1"/>
    <w:basedOn w:val="Normal"/>
    <w:rsid w:val="001B69E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Annexetitre">
    <w:name w:val="Annexe titre"/>
    <w:basedOn w:val="Normal"/>
    <w:next w:val="Normal"/>
    <w:rsid w:val="001B69E8"/>
    <w:pPr>
      <w:spacing w:before="120" w:after="120" w:line="240" w:lineRule="auto"/>
      <w:jc w:val="center"/>
    </w:pPr>
    <w:rPr>
      <w:rFonts w:ascii="Times New Roman" w:eastAsia="Calibri" w:hAnsi="Times New Roman" w:cs="Times New Roman"/>
      <w:b/>
      <w:sz w:val="24"/>
      <w:u w:val="single"/>
      <w:lang w:val="en-GB" w:eastAsia="en-GB"/>
    </w:rPr>
  </w:style>
  <w:style w:type="paragraph" w:styleId="Notedebasdepage">
    <w:name w:val="footnote text"/>
    <w:aliases w:val="Footnote Text Char,Footnote Text Char1,Footnote Text Char Char3 Char,Footnote Text Char2 Char1 Char Char,Footnote Text Char Char Char1 Char Char,Footnote Text Char1 Char1 Char Char Char,Footnote Text Char2 Car Car Car, Car,fn,Car"/>
    <w:basedOn w:val="Normal"/>
    <w:link w:val="NotedebasdepageCar"/>
    <w:unhideWhenUsed/>
    <w:rsid w:val="001B69E8"/>
    <w:pPr>
      <w:spacing w:after="0" w:line="240" w:lineRule="auto"/>
    </w:pPr>
    <w:rPr>
      <w:sz w:val="20"/>
      <w:szCs w:val="20"/>
    </w:rPr>
  </w:style>
  <w:style w:type="character" w:customStyle="1" w:styleId="NotedebasdepageCar">
    <w:name w:val="Note de bas de page Car"/>
    <w:aliases w:val="Footnote Text Char Car,Footnote Text Char1 Car,Footnote Text Char Char3 Char Car,Footnote Text Char2 Char1 Char Char Car,Footnote Text Char Char Char1 Char Char Car,Footnote Text Char1 Char1 Char Char Char Car, Car Car,fn Car"/>
    <w:basedOn w:val="Policepardfaut"/>
    <w:link w:val="Notedebasdepage"/>
    <w:rsid w:val="001B69E8"/>
    <w:rPr>
      <w:sz w:val="20"/>
      <w:szCs w:val="20"/>
    </w:rPr>
  </w:style>
  <w:style w:type="character" w:styleId="Appelnotedebasdep">
    <w:name w:val="footnote reference"/>
    <w:aliases w:val="Ref,de nota al pie,Footnote Reference"/>
    <w:basedOn w:val="Policepardfaut"/>
    <w:unhideWhenUsed/>
    <w:rsid w:val="001B69E8"/>
    <w:rPr>
      <w:vertAlign w:val="superscript"/>
    </w:rPr>
  </w:style>
  <w:style w:type="paragraph" w:customStyle="1" w:styleId="Point0">
    <w:name w:val="Point 0"/>
    <w:basedOn w:val="Normal"/>
    <w:rsid w:val="001B69E8"/>
    <w:pPr>
      <w:spacing w:before="120" w:after="120" w:line="240" w:lineRule="auto"/>
      <w:ind w:left="850" w:hanging="850"/>
      <w:jc w:val="both"/>
    </w:pPr>
    <w:rPr>
      <w:rFonts w:ascii="Times New Roman" w:eastAsia="Calibri" w:hAnsi="Times New Roman" w:cs="Times New Roman"/>
      <w:sz w:val="24"/>
      <w:lang w:val="en-GB" w:eastAsia="en-GB"/>
    </w:rPr>
  </w:style>
  <w:style w:type="paragraph" w:styleId="Pieddepage">
    <w:name w:val="footer"/>
    <w:basedOn w:val="Normal"/>
    <w:link w:val="PieddepageCar"/>
    <w:uiPriority w:val="99"/>
    <w:unhideWhenUsed/>
    <w:rsid w:val="001B6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E8"/>
  </w:style>
  <w:style w:type="character" w:styleId="Lienhypertexte">
    <w:name w:val="Hyperlink"/>
    <w:basedOn w:val="Policepardfaut"/>
    <w:uiPriority w:val="99"/>
    <w:unhideWhenUsed/>
    <w:rsid w:val="001B69E8"/>
    <w:rPr>
      <w:color w:val="0000FF" w:themeColor="hyperlink"/>
      <w:u w:val="single"/>
    </w:rPr>
  </w:style>
  <w:style w:type="paragraph" w:styleId="Textedebulles">
    <w:name w:val="Balloon Text"/>
    <w:basedOn w:val="Normal"/>
    <w:link w:val="TextedebullesCar"/>
    <w:uiPriority w:val="99"/>
    <w:semiHidden/>
    <w:unhideWhenUsed/>
    <w:rsid w:val="001B6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9E8"/>
    <w:rPr>
      <w:rFonts w:ascii="Tahoma" w:hAnsi="Tahoma" w:cs="Tahoma"/>
      <w:sz w:val="16"/>
      <w:szCs w:val="16"/>
    </w:rPr>
  </w:style>
  <w:style w:type="paragraph" w:styleId="Paragraphedeliste">
    <w:name w:val="List Paragraph"/>
    <w:basedOn w:val="Normal"/>
    <w:uiPriority w:val="34"/>
    <w:qFormat/>
    <w:rsid w:val="001363C8"/>
    <w:pPr>
      <w:ind w:left="720"/>
      <w:contextualSpacing/>
    </w:pPr>
  </w:style>
  <w:style w:type="character" w:customStyle="1" w:styleId="hps">
    <w:name w:val="hps"/>
    <w:basedOn w:val="Policepardfaut"/>
    <w:rsid w:val="0014385D"/>
  </w:style>
  <w:style w:type="character" w:customStyle="1" w:styleId="atn">
    <w:name w:val="atn"/>
    <w:basedOn w:val="Policepardfaut"/>
    <w:rsid w:val="00C00318"/>
  </w:style>
  <w:style w:type="paragraph" w:styleId="PrformatHTML">
    <w:name w:val="HTML Preformatted"/>
    <w:basedOn w:val="Normal"/>
    <w:link w:val="PrformatHTMLCar"/>
    <w:uiPriority w:val="99"/>
    <w:unhideWhenUsed/>
    <w:rsid w:val="009D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D7820"/>
    <w:rPr>
      <w:rFonts w:ascii="Courier New" w:eastAsia="Times New Roman" w:hAnsi="Courier New" w:cs="Courier New"/>
      <w:sz w:val="20"/>
      <w:szCs w:val="20"/>
      <w:lang w:eastAsia="fr-FR"/>
    </w:rPr>
  </w:style>
  <w:style w:type="table" w:styleId="Grilledutableau">
    <w:name w:val="Table Grid"/>
    <w:basedOn w:val="TableauNormal"/>
    <w:uiPriority w:val="59"/>
    <w:rsid w:val="001A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s">
    <w:name w:val="Number Paras"/>
    <w:basedOn w:val="Normal"/>
    <w:rsid w:val="008866A9"/>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IE" w:eastAsia="fr-FR"/>
    </w:rPr>
  </w:style>
  <w:style w:type="paragraph" w:styleId="En-tte">
    <w:name w:val="header"/>
    <w:basedOn w:val="Normal"/>
    <w:link w:val="En-tteCar"/>
    <w:uiPriority w:val="99"/>
    <w:unhideWhenUsed/>
    <w:rsid w:val="00761DD6"/>
    <w:pPr>
      <w:tabs>
        <w:tab w:val="center" w:pos="4536"/>
        <w:tab w:val="right" w:pos="9072"/>
      </w:tabs>
      <w:spacing w:after="0" w:line="240" w:lineRule="auto"/>
    </w:pPr>
  </w:style>
  <w:style w:type="character" w:customStyle="1" w:styleId="En-tteCar">
    <w:name w:val="En-tête Car"/>
    <w:basedOn w:val="Policepardfaut"/>
    <w:link w:val="En-tte"/>
    <w:uiPriority w:val="99"/>
    <w:rsid w:val="00761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nualNumPar1">
    <w:name w:val="Manual NumPar 1"/>
    <w:basedOn w:val="Normal"/>
    <w:next w:val="Normal"/>
    <w:rsid w:val="001B69E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Titrearticle">
    <w:name w:val="Titre article"/>
    <w:basedOn w:val="Normal"/>
    <w:next w:val="Normal"/>
    <w:rsid w:val="001B69E8"/>
    <w:pPr>
      <w:keepNext/>
      <w:spacing w:before="360" w:after="120" w:line="240" w:lineRule="auto"/>
      <w:jc w:val="center"/>
    </w:pPr>
    <w:rPr>
      <w:rFonts w:ascii="Times New Roman" w:eastAsia="Calibri" w:hAnsi="Times New Roman" w:cs="Times New Roman"/>
      <w:i/>
      <w:sz w:val="24"/>
      <w:lang w:val="en-GB" w:eastAsia="en-GB"/>
    </w:rPr>
  </w:style>
  <w:style w:type="paragraph" w:customStyle="1" w:styleId="Point1">
    <w:name w:val="Point 1"/>
    <w:basedOn w:val="Normal"/>
    <w:rsid w:val="001B69E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Annexetitre">
    <w:name w:val="Annexe titre"/>
    <w:basedOn w:val="Normal"/>
    <w:next w:val="Normal"/>
    <w:rsid w:val="001B69E8"/>
    <w:pPr>
      <w:spacing w:before="120" w:after="120" w:line="240" w:lineRule="auto"/>
      <w:jc w:val="center"/>
    </w:pPr>
    <w:rPr>
      <w:rFonts w:ascii="Times New Roman" w:eastAsia="Calibri" w:hAnsi="Times New Roman" w:cs="Times New Roman"/>
      <w:b/>
      <w:sz w:val="24"/>
      <w:u w:val="single"/>
      <w:lang w:val="en-GB" w:eastAsia="en-GB"/>
    </w:rPr>
  </w:style>
  <w:style w:type="paragraph" w:styleId="Notedebasdepage">
    <w:name w:val="footnote text"/>
    <w:aliases w:val="Footnote Text Char,Footnote Text Char1,Footnote Text Char Char3 Char,Footnote Text Char2 Char1 Char Char,Footnote Text Char Char Char1 Char Char,Footnote Text Char1 Char1 Char Char Char,Footnote Text Char2 Car Car Car, Car,fn,Car"/>
    <w:basedOn w:val="Normal"/>
    <w:link w:val="NotedebasdepageCar"/>
    <w:unhideWhenUsed/>
    <w:rsid w:val="001B69E8"/>
    <w:pPr>
      <w:spacing w:after="0" w:line="240" w:lineRule="auto"/>
    </w:pPr>
    <w:rPr>
      <w:sz w:val="20"/>
      <w:szCs w:val="20"/>
    </w:rPr>
  </w:style>
  <w:style w:type="character" w:customStyle="1" w:styleId="NotedebasdepageCar">
    <w:name w:val="Note de bas de page Car"/>
    <w:aliases w:val="Footnote Text Char Car,Footnote Text Char1 Car,Footnote Text Char Char3 Char Car,Footnote Text Char2 Char1 Char Char Car,Footnote Text Char Char Char1 Char Char Car,Footnote Text Char1 Char1 Char Char Char Car, Car Car,fn Car"/>
    <w:basedOn w:val="Policepardfaut"/>
    <w:link w:val="Notedebasdepage"/>
    <w:rsid w:val="001B69E8"/>
    <w:rPr>
      <w:sz w:val="20"/>
      <w:szCs w:val="20"/>
    </w:rPr>
  </w:style>
  <w:style w:type="character" w:styleId="Appelnotedebasdep">
    <w:name w:val="footnote reference"/>
    <w:aliases w:val="Ref,de nota al pie,Footnote Reference"/>
    <w:basedOn w:val="Policepardfaut"/>
    <w:unhideWhenUsed/>
    <w:rsid w:val="001B69E8"/>
    <w:rPr>
      <w:vertAlign w:val="superscript"/>
    </w:rPr>
  </w:style>
  <w:style w:type="paragraph" w:customStyle="1" w:styleId="Point0">
    <w:name w:val="Point 0"/>
    <w:basedOn w:val="Normal"/>
    <w:rsid w:val="001B69E8"/>
    <w:pPr>
      <w:spacing w:before="120" w:after="120" w:line="240" w:lineRule="auto"/>
      <w:ind w:left="850" w:hanging="850"/>
      <w:jc w:val="both"/>
    </w:pPr>
    <w:rPr>
      <w:rFonts w:ascii="Times New Roman" w:eastAsia="Calibri" w:hAnsi="Times New Roman" w:cs="Times New Roman"/>
      <w:sz w:val="24"/>
      <w:lang w:val="en-GB" w:eastAsia="en-GB"/>
    </w:rPr>
  </w:style>
  <w:style w:type="paragraph" w:styleId="Pieddepage">
    <w:name w:val="footer"/>
    <w:basedOn w:val="Normal"/>
    <w:link w:val="PieddepageCar"/>
    <w:uiPriority w:val="99"/>
    <w:unhideWhenUsed/>
    <w:rsid w:val="001B6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E8"/>
  </w:style>
  <w:style w:type="character" w:styleId="Lienhypertexte">
    <w:name w:val="Hyperlink"/>
    <w:basedOn w:val="Policepardfaut"/>
    <w:uiPriority w:val="99"/>
    <w:unhideWhenUsed/>
    <w:rsid w:val="001B69E8"/>
    <w:rPr>
      <w:color w:val="0000FF" w:themeColor="hyperlink"/>
      <w:u w:val="single"/>
    </w:rPr>
  </w:style>
  <w:style w:type="paragraph" w:styleId="Textedebulles">
    <w:name w:val="Balloon Text"/>
    <w:basedOn w:val="Normal"/>
    <w:link w:val="TextedebullesCar"/>
    <w:uiPriority w:val="99"/>
    <w:semiHidden/>
    <w:unhideWhenUsed/>
    <w:rsid w:val="001B6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9E8"/>
    <w:rPr>
      <w:rFonts w:ascii="Tahoma" w:hAnsi="Tahoma" w:cs="Tahoma"/>
      <w:sz w:val="16"/>
      <w:szCs w:val="16"/>
    </w:rPr>
  </w:style>
  <w:style w:type="paragraph" w:styleId="Paragraphedeliste">
    <w:name w:val="List Paragraph"/>
    <w:basedOn w:val="Normal"/>
    <w:uiPriority w:val="34"/>
    <w:qFormat/>
    <w:rsid w:val="001363C8"/>
    <w:pPr>
      <w:ind w:left="720"/>
      <w:contextualSpacing/>
    </w:pPr>
  </w:style>
  <w:style w:type="character" w:customStyle="1" w:styleId="hps">
    <w:name w:val="hps"/>
    <w:basedOn w:val="Policepardfaut"/>
    <w:rsid w:val="0014385D"/>
  </w:style>
  <w:style w:type="character" w:customStyle="1" w:styleId="atn">
    <w:name w:val="atn"/>
    <w:basedOn w:val="Policepardfaut"/>
    <w:rsid w:val="00C00318"/>
  </w:style>
  <w:style w:type="paragraph" w:styleId="PrformatHTML">
    <w:name w:val="HTML Preformatted"/>
    <w:basedOn w:val="Normal"/>
    <w:link w:val="PrformatHTMLCar"/>
    <w:uiPriority w:val="99"/>
    <w:unhideWhenUsed/>
    <w:rsid w:val="009D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D7820"/>
    <w:rPr>
      <w:rFonts w:ascii="Courier New" w:eastAsia="Times New Roman" w:hAnsi="Courier New" w:cs="Courier New"/>
      <w:sz w:val="20"/>
      <w:szCs w:val="20"/>
      <w:lang w:eastAsia="fr-FR"/>
    </w:rPr>
  </w:style>
  <w:style w:type="table" w:styleId="Grilledutableau">
    <w:name w:val="Table Grid"/>
    <w:basedOn w:val="TableauNormal"/>
    <w:uiPriority w:val="59"/>
    <w:rsid w:val="001A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s">
    <w:name w:val="Number Paras"/>
    <w:basedOn w:val="Normal"/>
    <w:rsid w:val="008866A9"/>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IE" w:eastAsia="fr-FR"/>
    </w:rPr>
  </w:style>
  <w:style w:type="paragraph" w:styleId="En-tte">
    <w:name w:val="header"/>
    <w:basedOn w:val="Normal"/>
    <w:link w:val="En-tteCar"/>
    <w:uiPriority w:val="99"/>
    <w:unhideWhenUsed/>
    <w:rsid w:val="00761DD6"/>
    <w:pPr>
      <w:tabs>
        <w:tab w:val="center" w:pos="4536"/>
        <w:tab w:val="right" w:pos="9072"/>
      </w:tabs>
      <w:spacing w:after="0" w:line="240" w:lineRule="auto"/>
    </w:pPr>
  </w:style>
  <w:style w:type="character" w:customStyle="1" w:styleId="En-tteCar">
    <w:name w:val="En-tête Car"/>
    <w:basedOn w:val="Policepardfaut"/>
    <w:link w:val="En-tte"/>
    <w:uiPriority w:val="99"/>
    <w:rsid w:val="0076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921">
      <w:bodyDiv w:val="1"/>
      <w:marLeft w:val="0"/>
      <w:marRight w:val="0"/>
      <w:marTop w:val="0"/>
      <w:marBottom w:val="0"/>
      <w:divBdr>
        <w:top w:val="none" w:sz="0" w:space="0" w:color="auto"/>
        <w:left w:val="none" w:sz="0" w:space="0" w:color="auto"/>
        <w:bottom w:val="none" w:sz="0" w:space="0" w:color="auto"/>
        <w:right w:val="none" w:sz="0" w:space="0" w:color="auto"/>
      </w:divBdr>
      <w:divsChild>
        <w:div w:id="1853184667">
          <w:marLeft w:val="0"/>
          <w:marRight w:val="0"/>
          <w:marTop w:val="0"/>
          <w:marBottom w:val="0"/>
          <w:divBdr>
            <w:top w:val="none" w:sz="0" w:space="0" w:color="auto"/>
            <w:left w:val="none" w:sz="0" w:space="0" w:color="auto"/>
            <w:bottom w:val="none" w:sz="0" w:space="0" w:color="auto"/>
            <w:right w:val="none" w:sz="0" w:space="0" w:color="auto"/>
          </w:divBdr>
          <w:divsChild>
            <w:div w:id="1265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8918">
      <w:bodyDiv w:val="1"/>
      <w:marLeft w:val="0"/>
      <w:marRight w:val="0"/>
      <w:marTop w:val="0"/>
      <w:marBottom w:val="0"/>
      <w:divBdr>
        <w:top w:val="none" w:sz="0" w:space="0" w:color="auto"/>
        <w:left w:val="none" w:sz="0" w:space="0" w:color="auto"/>
        <w:bottom w:val="none" w:sz="0" w:space="0" w:color="auto"/>
        <w:right w:val="none" w:sz="0" w:space="0" w:color="auto"/>
      </w:divBdr>
      <w:divsChild>
        <w:div w:id="1539506613">
          <w:marLeft w:val="0"/>
          <w:marRight w:val="0"/>
          <w:marTop w:val="0"/>
          <w:marBottom w:val="0"/>
          <w:divBdr>
            <w:top w:val="none" w:sz="0" w:space="0" w:color="auto"/>
            <w:left w:val="none" w:sz="0" w:space="0" w:color="auto"/>
            <w:bottom w:val="none" w:sz="0" w:space="0" w:color="auto"/>
            <w:right w:val="none" w:sz="0" w:space="0" w:color="auto"/>
          </w:divBdr>
          <w:divsChild>
            <w:div w:id="5235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4107">
      <w:bodyDiv w:val="1"/>
      <w:marLeft w:val="0"/>
      <w:marRight w:val="0"/>
      <w:marTop w:val="0"/>
      <w:marBottom w:val="0"/>
      <w:divBdr>
        <w:top w:val="none" w:sz="0" w:space="0" w:color="auto"/>
        <w:left w:val="none" w:sz="0" w:space="0" w:color="auto"/>
        <w:bottom w:val="none" w:sz="0" w:space="0" w:color="auto"/>
        <w:right w:val="none" w:sz="0" w:space="0" w:color="auto"/>
      </w:divBdr>
      <w:divsChild>
        <w:div w:id="737097668">
          <w:marLeft w:val="0"/>
          <w:marRight w:val="0"/>
          <w:marTop w:val="0"/>
          <w:marBottom w:val="0"/>
          <w:divBdr>
            <w:top w:val="none" w:sz="0" w:space="0" w:color="auto"/>
            <w:left w:val="none" w:sz="0" w:space="0" w:color="auto"/>
            <w:bottom w:val="none" w:sz="0" w:space="0" w:color="auto"/>
            <w:right w:val="none" w:sz="0" w:space="0" w:color="auto"/>
          </w:divBdr>
          <w:divsChild>
            <w:div w:id="974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500">
      <w:bodyDiv w:val="1"/>
      <w:marLeft w:val="0"/>
      <w:marRight w:val="0"/>
      <w:marTop w:val="0"/>
      <w:marBottom w:val="0"/>
      <w:divBdr>
        <w:top w:val="none" w:sz="0" w:space="0" w:color="auto"/>
        <w:left w:val="none" w:sz="0" w:space="0" w:color="auto"/>
        <w:bottom w:val="none" w:sz="0" w:space="0" w:color="auto"/>
        <w:right w:val="none" w:sz="0" w:space="0" w:color="auto"/>
      </w:divBdr>
    </w:div>
    <w:div w:id="300891379">
      <w:bodyDiv w:val="1"/>
      <w:marLeft w:val="0"/>
      <w:marRight w:val="0"/>
      <w:marTop w:val="0"/>
      <w:marBottom w:val="0"/>
      <w:divBdr>
        <w:top w:val="none" w:sz="0" w:space="0" w:color="auto"/>
        <w:left w:val="none" w:sz="0" w:space="0" w:color="auto"/>
        <w:bottom w:val="none" w:sz="0" w:space="0" w:color="auto"/>
        <w:right w:val="none" w:sz="0" w:space="0" w:color="auto"/>
      </w:divBdr>
    </w:div>
    <w:div w:id="364477513">
      <w:bodyDiv w:val="1"/>
      <w:marLeft w:val="0"/>
      <w:marRight w:val="0"/>
      <w:marTop w:val="0"/>
      <w:marBottom w:val="0"/>
      <w:divBdr>
        <w:top w:val="none" w:sz="0" w:space="0" w:color="auto"/>
        <w:left w:val="none" w:sz="0" w:space="0" w:color="auto"/>
        <w:bottom w:val="none" w:sz="0" w:space="0" w:color="auto"/>
        <w:right w:val="none" w:sz="0" w:space="0" w:color="auto"/>
      </w:divBdr>
    </w:div>
    <w:div w:id="447818128">
      <w:bodyDiv w:val="1"/>
      <w:marLeft w:val="0"/>
      <w:marRight w:val="0"/>
      <w:marTop w:val="0"/>
      <w:marBottom w:val="0"/>
      <w:divBdr>
        <w:top w:val="none" w:sz="0" w:space="0" w:color="auto"/>
        <w:left w:val="none" w:sz="0" w:space="0" w:color="auto"/>
        <w:bottom w:val="none" w:sz="0" w:space="0" w:color="auto"/>
        <w:right w:val="none" w:sz="0" w:space="0" w:color="auto"/>
      </w:divBdr>
    </w:div>
    <w:div w:id="806169516">
      <w:bodyDiv w:val="1"/>
      <w:marLeft w:val="0"/>
      <w:marRight w:val="0"/>
      <w:marTop w:val="0"/>
      <w:marBottom w:val="0"/>
      <w:divBdr>
        <w:top w:val="none" w:sz="0" w:space="0" w:color="auto"/>
        <w:left w:val="none" w:sz="0" w:space="0" w:color="auto"/>
        <w:bottom w:val="none" w:sz="0" w:space="0" w:color="auto"/>
        <w:right w:val="none" w:sz="0" w:space="0" w:color="auto"/>
      </w:divBdr>
    </w:div>
    <w:div w:id="885918534">
      <w:bodyDiv w:val="1"/>
      <w:marLeft w:val="0"/>
      <w:marRight w:val="0"/>
      <w:marTop w:val="0"/>
      <w:marBottom w:val="0"/>
      <w:divBdr>
        <w:top w:val="none" w:sz="0" w:space="0" w:color="auto"/>
        <w:left w:val="none" w:sz="0" w:space="0" w:color="auto"/>
        <w:bottom w:val="none" w:sz="0" w:space="0" w:color="auto"/>
        <w:right w:val="none" w:sz="0" w:space="0" w:color="auto"/>
      </w:divBdr>
      <w:divsChild>
        <w:div w:id="2141025870">
          <w:marLeft w:val="0"/>
          <w:marRight w:val="0"/>
          <w:marTop w:val="0"/>
          <w:marBottom w:val="0"/>
          <w:divBdr>
            <w:top w:val="none" w:sz="0" w:space="0" w:color="auto"/>
            <w:left w:val="none" w:sz="0" w:space="0" w:color="auto"/>
            <w:bottom w:val="none" w:sz="0" w:space="0" w:color="auto"/>
            <w:right w:val="none" w:sz="0" w:space="0" w:color="auto"/>
          </w:divBdr>
          <w:divsChild>
            <w:div w:id="1960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379">
      <w:bodyDiv w:val="1"/>
      <w:marLeft w:val="0"/>
      <w:marRight w:val="0"/>
      <w:marTop w:val="0"/>
      <w:marBottom w:val="0"/>
      <w:divBdr>
        <w:top w:val="none" w:sz="0" w:space="0" w:color="auto"/>
        <w:left w:val="none" w:sz="0" w:space="0" w:color="auto"/>
        <w:bottom w:val="none" w:sz="0" w:space="0" w:color="auto"/>
        <w:right w:val="none" w:sz="0" w:space="0" w:color="auto"/>
      </w:divBdr>
    </w:div>
    <w:div w:id="1042360582">
      <w:bodyDiv w:val="1"/>
      <w:marLeft w:val="0"/>
      <w:marRight w:val="0"/>
      <w:marTop w:val="0"/>
      <w:marBottom w:val="0"/>
      <w:divBdr>
        <w:top w:val="none" w:sz="0" w:space="0" w:color="auto"/>
        <w:left w:val="none" w:sz="0" w:space="0" w:color="auto"/>
        <w:bottom w:val="none" w:sz="0" w:space="0" w:color="auto"/>
        <w:right w:val="none" w:sz="0" w:space="0" w:color="auto"/>
      </w:divBdr>
      <w:divsChild>
        <w:div w:id="27803414">
          <w:marLeft w:val="0"/>
          <w:marRight w:val="0"/>
          <w:marTop w:val="0"/>
          <w:marBottom w:val="0"/>
          <w:divBdr>
            <w:top w:val="none" w:sz="0" w:space="0" w:color="auto"/>
            <w:left w:val="none" w:sz="0" w:space="0" w:color="auto"/>
            <w:bottom w:val="none" w:sz="0" w:space="0" w:color="auto"/>
            <w:right w:val="none" w:sz="0" w:space="0" w:color="auto"/>
          </w:divBdr>
          <w:divsChild>
            <w:div w:id="6226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1082">
      <w:bodyDiv w:val="1"/>
      <w:marLeft w:val="0"/>
      <w:marRight w:val="0"/>
      <w:marTop w:val="0"/>
      <w:marBottom w:val="0"/>
      <w:divBdr>
        <w:top w:val="none" w:sz="0" w:space="0" w:color="auto"/>
        <w:left w:val="none" w:sz="0" w:space="0" w:color="auto"/>
        <w:bottom w:val="none" w:sz="0" w:space="0" w:color="auto"/>
        <w:right w:val="none" w:sz="0" w:space="0" w:color="auto"/>
      </w:divBdr>
      <w:divsChild>
        <w:div w:id="272832112">
          <w:marLeft w:val="0"/>
          <w:marRight w:val="0"/>
          <w:marTop w:val="0"/>
          <w:marBottom w:val="0"/>
          <w:divBdr>
            <w:top w:val="none" w:sz="0" w:space="0" w:color="auto"/>
            <w:left w:val="none" w:sz="0" w:space="0" w:color="auto"/>
            <w:bottom w:val="none" w:sz="0" w:space="0" w:color="auto"/>
            <w:right w:val="none" w:sz="0" w:space="0" w:color="auto"/>
          </w:divBdr>
          <w:divsChild>
            <w:div w:id="1076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183">
          <w:marLeft w:val="0"/>
          <w:marRight w:val="0"/>
          <w:marTop w:val="0"/>
          <w:marBottom w:val="0"/>
          <w:divBdr>
            <w:top w:val="none" w:sz="0" w:space="0" w:color="auto"/>
            <w:left w:val="none" w:sz="0" w:space="0" w:color="auto"/>
            <w:bottom w:val="none" w:sz="0" w:space="0" w:color="auto"/>
            <w:right w:val="none" w:sz="0" w:space="0" w:color="auto"/>
          </w:divBdr>
          <w:divsChild>
            <w:div w:id="92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62510">
      <w:bodyDiv w:val="1"/>
      <w:marLeft w:val="0"/>
      <w:marRight w:val="0"/>
      <w:marTop w:val="0"/>
      <w:marBottom w:val="0"/>
      <w:divBdr>
        <w:top w:val="none" w:sz="0" w:space="0" w:color="auto"/>
        <w:left w:val="none" w:sz="0" w:space="0" w:color="auto"/>
        <w:bottom w:val="none" w:sz="0" w:space="0" w:color="auto"/>
        <w:right w:val="none" w:sz="0" w:space="0" w:color="auto"/>
      </w:divBdr>
      <w:divsChild>
        <w:div w:id="1017582372">
          <w:marLeft w:val="0"/>
          <w:marRight w:val="0"/>
          <w:marTop w:val="0"/>
          <w:marBottom w:val="0"/>
          <w:divBdr>
            <w:top w:val="none" w:sz="0" w:space="0" w:color="auto"/>
            <w:left w:val="none" w:sz="0" w:space="0" w:color="auto"/>
            <w:bottom w:val="none" w:sz="0" w:space="0" w:color="auto"/>
            <w:right w:val="none" w:sz="0" w:space="0" w:color="auto"/>
          </w:divBdr>
          <w:divsChild>
            <w:div w:id="712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270">
      <w:bodyDiv w:val="1"/>
      <w:marLeft w:val="0"/>
      <w:marRight w:val="0"/>
      <w:marTop w:val="0"/>
      <w:marBottom w:val="0"/>
      <w:divBdr>
        <w:top w:val="none" w:sz="0" w:space="0" w:color="auto"/>
        <w:left w:val="none" w:sz="0" w:space="0" w:color="auto"/>
        <w:bottom w:val="none" w:sz="0" w:space="0" w:color="auto"/>
        <w:right w:val="none" w:sz="0" w:space="0" w:color="auto"/>
      </w:divBdr>
      <w:divsChild>
        <w:div w:id="902908588">
          <w:marLeft w:val="0"/>
          <w:marRight w:val="0"/>
          <w:marTop w:val="0"/>
          <w:marBottom w:val="0"/>
          <w:divBdr>
            <w:top w:val="none" w:sz="0" w:space="0" w:color="auto"/>
            <w:left w:val="none" w:sz="0" w:space="0" w:color="auto"/>
            <w:bottom w:val="none" w:sz="0" w:space="0" w:color="auto"/>
            <w:right w:val="none" w:sz="0" w:space="0" w:color="auto"/>
          </w:divBdr>
          <w:divsChild>
            <w:div w:id="1634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598">
      <w:bodyDiv w:val="1"/>
      <w:marLeft w:val="0"/>
      <w:marRight w:val="0"/>
      <w:marTop w:val="0"/>
      <w:marBottom w:val="0"/>
      <w:divBdr>
        <w:top w:val="none" w:sz="0" w:space="0" w:color="auto"/>
        <w:left w:val="none" w:sz="0" w:space="0" w:color="auto"/>
        <w:bottom w:val="none" w:sz="0" w:space="0" w:color="auto"/>
        <w:right w:val="none" w:sz="0" w:space="0" w:color="auto"/>
      </w:divBdr>
    </w:div>
    <w:div w:id="1516772125">
      <w:bodyDiv w:val="1"/>
      <w:marLeft w:val="0"/>
      <w:marRight w:val="0"/>
      <w:marTop w:val="0"/>
      <w:marBottom w:val="0"/>
      <w:divBdr>
        <w:top w:val="none" w:sz="0" w:space="0" w:color="auto"/>
        <w:left w:val="none" w:sz="0" w:space="0" w:color="auto"/>
        <w:bottom w:val="none" w:sz="0" w:space="0" w:color="auto"/>
        <w:right w:val="none" w:sz="0" w:space="0" w:color="auto"/>
      </w:divBdr>
      <w:divsChild>
        <w:div w:id="825514049">
          <w:marLeft w:val="0"/>
          <w:marRight w:val="0"/>
          <w:marTop w:val="0"/>
          <w:marBottom w:val="0"/>
          <w:divBdr>
            <w:top w:val="none" w:sz="0" w:space="0" w:color="auto"/>
            <w:left w:val="none" w:sz="0" w:space="0" w:color="auto"/>
            <w:bottom w:val="none" w:sz="0" w:space="0" w:color="auto"/>
            <w:right w:val="none" w:sz="0" w:space="0" w:color="auto"/>
          </w:divBdr>
          <w:divsChild>
            <w:div w:id="7419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259">
      <w:bodyDiv w:val="1"/>
      <w:marLeft w:val="0"/>
      <w:marRight w:val="0"/>
      <w:marTop w:val="0"/>
      <w:marBottom w:val="0"/>
      <w:divBdr>
        <w:top w:val="none" w:sz="0" w:space="0" w:color="auto"/>
        <w:left w:val="none" w:sz="0" w:space="0" w:color="auto"/>
        <w:bottom w:val="none" w:sz="0" w:space="0" w:color="auto"/>
        <w:right w:val="none" w:sz="0" w:space="0" w:color="auto"/>
      </w:divBdr>
      <w:divsChild>
        <w:div w:id="1023821384">
          <w:marLeft w:val="0"/>
          <w:marRight w:val="0"/>
          <w:marTop w:val="0"/>
          <w:marBottom w:val="0"/>
          <w:divBdr>
            <w:top w:val="none" w:sz="0" w:space="0" w:color="auto"/>
            <w:left w:val="none" w:sz="0" w:space="0" w:color="auto"/>
            <w:bottom w:val="none" w:sz="0" w:space="0" w:color="auto"/>
            <w:right w:val="none" w:sz="0" w:space="0" w:color="auto"/>
          </w:divBdr>
          <w:divsChild>
            <w:div w:id="9613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5674">
      <w:bodyDiv w:val="1"/>
      <w:marLeft w:val="0"/>
      <w:marRight w:val="0"/>
      <w:marTop w:val="0"/>
      <w:marBottom w:val="0"/>
      <w:divBdr>
        <w:top w:val="none" w:sz="0" w:space="0" w:color="auto"/>
        <w:left w:val="none" w:sz="0" w:space="0" w:color="auto"/>
        <w:bottom w:val="none" w:sz="0" w:space="0" w:color="auto"/>
        <w:right w:val="none" w:sz="0" w:space="0" w:color="auto"/>
      </w:divBdr>
    </w:div>
    <w:div w:id="1801999351">
      <w:bodyDiv w:val="1"/>
      <w:marLeft w:val="0"/>
      <w:marRight w:val="0"/>
      <w:marTop w:val="0"/>
      <w:marBottom w:val="0"/>
      <w:divBdr>
        <w:top w:val="none" w:sz="0" w:space="0" w:color="auto"/>
        <w:left w:val="none" w:sz="0" w:space="0" w:color="auto"/>
        <w:bottom w:val="none" w:sz="0" w:space="0" w:color="auto"/>
        <w:right w:val="none" w:sz="0" w:space="0" w:color="auto"/>
      </w:divBdr>
      <w:divsChild>
        <w:div w:id="899244312">
          <w:marLeft w:val="0"/>
          <w:marRight w:val="0"/>
          <w:marTop w:val="0"/>
          <w:marBottom w:val="0"/>
          <w:divBdr>
            <w:top w:val="none" w:sz="0" w:space="0" w:color="auto"/>
            <w:left w:val="none" w:sz="0" w:space="0" w:color="auto"/>
            <w:bottom w:val="none" w:sz="0" w:space="0" w:color="auto"/>
            <w:right w:val="none" w:sz="0" w:space="0" w:color="auto"/>
          </w:divBdr>
          <w:divsChild>
            <w:div w:id="1293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idarite.asso.fr/Articles%20de%202014.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med-agpol.iamm.fr/html/publications/prj_report/d13_rapport1_frenc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EE4A-CBF8-47D5-BC3A-B76F8449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4909</Words>
  <Characters>27000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Berthelot</dc:creator>
  <cp:lastModifiedBy>FTM</cp:lastModifiedBy>
  <cp:revision>4</cp:revision>
  <cp:lastPrinted>2014-09-22T16:14:00Z</cp:lastPrinted>
  <dcterms:created xsi:type="dcterms:W3CDTF">2015-05-07T09:49:00Z</dcterms:created>
  <dcterms:modified xsi:type="dcterms:W3CDTF">2015-05-07T10:16:00Z</dcterms:modified>
</cp:coreProperties>
</file>