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4822B" w14:textId="7E335109" w:rsidR="00235B9C"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 xml:space="preserve">For the </w:t>
      </w:r>
      <w:r w:rsidRPr="00D44398">
        <w:rPr>
          <w:rFonts w:ascii="Times New Roman" w:eastAsia="Times New Roman" w:hAnsi="Times New Roman" w:cs="Times New Roman"/>
          <w:color w:val="222222"/>
          <w:sz w:val="24"/>
          <w:szCs w:val="24"/>
          <w:lang w:val="en-GB" w:eastAsia="fr-FR"/>
        </w:rPr>
        <w:t>12 July 2020</w:t>
      </w:r>
      <w:r w:rsidRPr="00D44398">
        <w:rPr>
          <w:rFonts w:ascii="Times New Roman" w:eastAsia="Times New Roman" w:hAnsi="Times New Roman" w:cs="Times New Roman"/>
          <w:color w:val="222222"/>
          <w:sz w:val="24"/>
          <w:szCs w:val="24"/>
          <w:lang w:val="en-GB" w:eastAsia="fr-FR"/>
        </w:rPr>
        <w:t xml:space="preserve"> session “Eco-socialist Alternatives to the Global Crises” in</w:t>
      </w:r>
      <w:r w:rsidR="00235B9C" w:rsidRPr="00D44398">
        <w:rPr>
          <w:rFonts w:ascii="Times New Roman" w:eastAsia="Times New Roman" w:hAnsi="Times New Roman" w:cs="Times New Roman"/>
          <w:color w:val="222222"/>
          <w:sz w:val="24"/>
          <w:szCs w:val="24"/>
          <w:lang w:val="en-GB" w:eastAsia="fr-FR"/>
        </w:rPr>
        <w:t xml:space="preserve"> the Seventh South </w:t>
      </w:r>
      <w:proofErr w:type="spellStart"/>
      <w:r w:rsidR="00235B9C" w:rsidRPr="00D44398">
        <w:rPr>
          <w:rFonts w:ascii="Times New Roman" w:eastAsia="Times New Roman" w:hAnsi="Times New Roman" w:cs="Times New Roman"/>
          <w:color w:val="222222"/>
          <w:sz w:val="24"/>
          <w:szCs w:val="24"/>
          <w:lang w:val="en-GB" w:eastAsia="fr-FR"/>
        </w:rPr>
        <w:t>South</w:t>
      </w:r>
      <w:proofErr w:type="spellEnd"/>
      <w:r w:rsidR="00235B9C" w:rsidRPr="00D44398">
        <w:rPr>
          <w:rFonts w:ascii="Times New Roman" w:eastAsia="Times New Roman" w:hAnsi="Times New Roman" w:cs="Times New Roman"/>
          <w:color w:val="222222"/>
          <w:sz w:val="24"/>
          <w:szCs w:val="24"/>
          <w:lang w:val="en-GB" w:eastAsia="fr-FR"/>
        </w:rPr>
        <w:t xml:space="preserve"> Forum on Sustainability, Professor Alain </w:t>
      </w:r>
      <w:proofErr w:type="spellStart"/>
      <w:r w:rsidR="00235B9C" w:rsidRPr="00D44398">
        <w:rPr>
          <w:rFonts w:ascii="Times New Roman" w:eastAsia="Times New Roman" w:hAnsi="Times New Roman" w:cs="Times New Roman"/>
          <w:color w:val="222222"/>
          <w:sz w:val="24"/>
          <w:szCs w:val="24"/>
          <w:lang w:val="en-GB" w:eastAsia="fr-FR"/>
        </w:rPr>
        <w:t>Badiou</w:t>
      </w:r>
      <w:proofErr w:type="spellEnd"/>
      <w:r w:rsidR="00235B9C" w:rsidRPr="00D44398">
        <w:rPr>
          <w:rFonts w:ascii="Times New Roman" w:eastAsia="Times New Roman" w:hAnsi="Times New Roman" w:cs="Times New Roman"/>
          <w:color w:val="222222"/>
          <w:sz w:val="24"/>
          <w:szCs w:val="24"/>
          <w:lang w:val="en-GB" w:eastAsia="fr-FR"/>
        </w:rPr>
        <w:t xml:space="preserve"> was invited to dialogue with Professor Wang Hui of Tsinghua University, and Professor John Foster of University of Oregon and </w:t>
      </w:r>
      <w:r w:rsidR="00235B9C" w:rsidRPr="00D44398">
        <w:rPr>
          <w:rFonts w:ascii="Times New Roman" w:eastAsia="Times New Roman" w:hAnsi="Times New Roman" w:cs="Times New Roman"/>
          <w:i/>
          <w:iCs/>
          <w:color w:val="222222"/>
          <w:sz w:val="24"/>
          <w:szCs w:val="24"/>
          <w:lang w:val="en-GB" w:eastAsia="fr-FR"/>
        </w:rPr>
        <w:t>Monthly Review</w:t>
      </w:r>
      <w:r w:rsidR="00235B9C" w:rsidRPr="00D44398">
        <w:rPr>
          <w:rFonts w:ascii="Times New Roman" w:eastAsia="Times New Roman" w:hAnsi="Times New Roman" w:cs="Times New Roman"/>
          <w:color w:val="222222"/>
          <w:sz w:val="24"/>
          <w:szCs w:val="24"/>
          <w:lang w:val="en-GB" w:eastAsia="fr-FR"/>
        </w:rPr>
        <w:t xml:space="preserve">. The following questions were presented by Professor Lau Kin Chi of Lingnan University. Professor Alain </w:t>
      </w:r>
      <w:proofErr w:type="spellStart"/>
      <w:r w:rsidR="004A6079" w:rsidRPr="00D44398">
        <w:rPr>
          <w:rFonts w:ascii="Times New Roman" w:eastAsia="Times New Roman" w:hAnsi="Times New Roman" w:cs="Times New Roman"/>
          <w:color w:val="222222"/>
          <w:sz w:val="24"/>
          <w:szCs w:val="24"/>
          <w:lang w:val="en-GB" w:eastAsia="fr-FR"/>
        </w:rPr>
        <w:t>Badiou</w:t>
      </w:r>
      <w:proofErr w:type="spellEnd"/>
      <w:r w:rsidR="004A6079" w:rsidRPr="00D44398">
        <w:rPr>
          <w:rFonts w:ascii="Times New Roman" w:eastAsia="Times New Roman" w:hAnsi="Times New Roman" w:cs="Times New Roman"/>
          <w:color w:val="222222"/>
          <w:sz w:val="24"/>
          <w:szCs w:val="24"/>
          <w:lang w:val="en-GB" w:eastAsia="fr-FR"/>
        </w:rPr>
        <w:t xml:space="preserve"> made a written reply in </w:t>
      </w:r>
      <w:r w:rsidRPr="00D44398">
        <w:rPr>
          <w:rFonts w:ascii="Times New Roman" w:eastAsia="Times New Roman" w:hAnsi="Times New Roman" w:cs="Times New Roman"/>
          <w:color w:val="222222"/>
          <w:sz w:val="24"/>
          <w:szCs w:val="24"/>
          <w:lang w:val="en-GB" w:eastAsia="fr-FR"/>
        </w:rPr>
        <w:t>English. Communication was facilitated by</w:t>
      </w:r>
      <w:r w:rsidR="004A6079" w:rsidRPr="00D44398">
        <w:rPr>
          <w:rFonts w:ascii="Times New Roman" w:eastAsia="Times New Roman" w:hAnsi="Times New Roman" w:cs="Times New Roman"/>
          <w:color w:val="222222"/>
          <w:sz w:val="24"/>
          <w:szCs w:val="24"/>
          <w:lang w:val="en-GB" w:eastAsia="fr-FR"/>
        </w:rPr>
        <w:t xml:space="preserve"> Professor Remy Herrera of University of Paris 1 Pantheon-Sorbonne.</w:t>
      </w:r>
      <w:r w:rsidR="00235B9C" w:rsidRPr="00D44398">
        <w:rPr>
          <w:rFonts w:ascii="Times New Roman" w:eastAsia="Times New Roman" w:hAnsi="Times New Roman" w:cs="Times New Roman"/>
          <w:color w:val="222222"/>
          <w:sz w:val="24"/>
          <w:szCs w:val="24"/>
          <w:lang w:val="en-GB" w:eastAsia="fr-FR"/>
        </w:rPr>
        <w:t xml:space="preserve"> </w:t>
      </w:r>
    </w:p>
    <w:p w14:paraId="27F199BF" w14:textId="110E3F2B" w:rsidR="004A6079"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The dialogue continues…</w:t>
      </w:r>
    </w:p>
    <w:p w14:paraId="5E65C8D0" w14:textId="77777777" w:rsidR="00D44398"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p>
    <w:p w14:paraId="4C150748" w14:textId="14962067" w:rsidR="00235B9C"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Question: LKC (Lau Kin Chi)</w:t>
      </w:r>
    </w:p>
    <w:p w14:paraId="3C141A42" w14:textId="28166781" w:rsidR="004A6079"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 xml:space="preserve">Answer: AB (Alain </w:t>
      </w:r>
      <w:proofErr w:type="spellStart"/>
      <w:r w:rsidRPr="00D44398">
        <w:rPr>
          <w:rFonts w:ascii="Times New Roman" w:eastAsia="Times New Roman" w:hAnsi="Times New Roman" w:cs="Times New Roman"/>
          <w:color w:val="222222"/>
          <w:sz w:val="24"/>
          <w:szCs w:val="24"/>
          <w:lang w:val="en-GB" w:eastAsia="fr-FR"/>
        </w:rPr>
        <w:t>Badiou</w:t>
      </w:r>
      <w:proofErr w:type="spellEnd"/>
      <w:r w:rsidRPr="00D44398">
        <w:rPr>
          <w:rFonts w:ascii="Times New Roman" w:eastAsia="Times New Roman" w:hAnsi="Times New Roman" w:cs="Times New Roman"/>
          <w:color w:val="222222"/>
          <w:sz w:val="24"/>
          <w:szCs w:val="24"/>
          <w:lang w:val="en-GB" w:eastAsia="fr-FR"/>
        </w:rPr>
        <w:t>)</w:t>
      </w:r>
    </w:p>
    <w:p w14:paraId="71DC5078" w14:textId="77777777" w:rsidR="00235B9C" w:rsidRPr="00D44398" w:rsidRDefault="00235B9C"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p>
    <w:p w14:paraId="015484CC" w14:textId="20A561FB" w:rsidR="00C61953"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   Samir Amin talked about the implosion of capitalism. There have been so many “predictions” for the collapse of capitalism, yet catastrophe capitalism seems to hang on, feeding on increasing polarizations and suffering/elimination of marginalized populations. Do you see the current conjuncture of pandemics, economic downturn and climate change, and the ensuing state and people’s responses, as a turning point in the global, regional and national order? In what ways?</w:t>
      </w:r>
    </w:p>
    <w:p w14:paraId="00807A90" w14:textId="2165F0DF" w:rsidR="00C61953" w:rsidRPr="00D44398" w:rsidRDefault="00C61953"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AB. I don’t think that we can see, in the contemporary situation, something like a “collapse” of capitalism. Maybe we have something like a crisis, but cris</w:t>
      </w:r>
      <w:r w:rsidR="00051D0C" w:rsidRPr="00D44398">
        <w:rPr>
          <w:rFonts w:ascii="Times New Roman" w:eastAsia="Times New Roman" w:hAnsi="Times New Roman" w:cs="Times New Roman"/>
          <w:b/>
          <w:bCs/>
          <w:color w:val="222222"/>
          <w:sz w:val="24"/>
          <w:szCs w:val="24"/>
          <w:lang w:val="en-GB" w:eastAsia="fr-FR"/>
        </w:rPr>
        <w:t>e</w:t>
      </w:r>
      <w:r w:rsidRPr="00D44398">
        <w:rPr>
          <w:rFonts w:ascii="Times New Roman" w:eastAsia="Times New Roman" w:hAnsi="Times New Roman" w:cs="Times New Roman"/>
          <w:b/>
          <w:bCs/>
          <w:color w:val="222222"/>
          <w:sz w:val="24"/>
          <w:szCs w:val="24"/>
          <w:lang w:val="en-GB" w:eastAsia="fr-FR"/>
        </w:rPr>
        <w:t>s are a part of the laws of capitalism itself. Maybe, as often, the consequence of that sort of crisis will be</w:t>
      </w:r>
      <w:r w:rsidR="00C72342" w:rsidRPr="00D44398">
        <w:rPr>
          <w:rFonts w:ascii="Times New Roman" w:eastAsia="Times New Roman" w:hAnsi="Times New Roman" w:cs="Times New Roman"/>
          <w:b/>
          <w:bCs/>
          <w:color w:val="222222"/>
          <w:sz w:val="24"/>
          <w:szCs w:val="24"/>
          <w:lang w:val="en-GB" w:eastAsia="fr-FR"/>
        </w:rPr>
        <w:t xml:space="preserve"> not</w:t>
      </w:r>
      <w:r w:rsidR="00EF178F" w:rsidRPr="00D44398">
        <w:rPr>
          <w:rFonts w:ascii="Times New Roman" w:eastAsia="Times New Roman" w:hAnsi="Times New Roman" w:cs="Times New Roman"/>
          <w:b/>
          <w:bCs/>
          <w:color w:val="222222"/>
          <w:sz w:val="24"/>
          <w:szCs w:val="24"/>
          <w:lang w:val="en-GB" w:eastAsia="fr-FR"/>
        </w:rPr>
        <w:t xml:space="preserve"> a</w:t>
      </w:r>
      <w:r w:rsidR="00C72342" w:rsidRPr="00D44398">
        <w:rPr>
          <w:rFonts w:ascii="Times New Roman" w:eastAsia="Times New Roman" w:hAnsi="Times New Roman" w:cs="Times New Roman"/>
          <w:b/>
          <w:bCs/>
          <w:color w:val="222222"/>
          <w:sz w:val="24"/>
          <w:szCs w:val="24"/>
          <w:lang w:val="en-GB" w:eastAsia="fr-FR"/>
        </w:rPr>
        <w:t xml:space="preserve"> universal communism, but</w:t>
      </w:r>
      <w:r w:rsidRPr="00D44398">
        <w:rPr>
          <w:rFonts w:ascii="Times New Roman" w:eastAsia="Times New Roman" w:hAnsi="Times New Roman" w:cs="Times New Roman"/>
          <w:b/>
          <w:bCs/>
          <w:color w:val="222222"/>
          <w:sz w:val="24"/>
          <w:szCs w:val="24"/>
          <w:lang w:val="en-GB" w:eastAsia="fr-FR"/>
        </w:rPr>
        <w:t xml:space="preserve"> a war</w:t>
      </w:r>
      <w:r w:rsidR="00051D0C" w:rsidRPr="00D44398">
        <w:rPr>
          <w:rFonts w:ascii="Times New Roman" w:eastAsia="Times New Roman" w:hAnsi="Times New Roman" w:cs="Times New Roman"/>
          <w:b/>
          <w:bCs/>
          <w:color w:val="222222"/>
          <w:sz w:val="24"/>
          <w:szCs w:val="24"/>
          <w:lang w:val="en-GB" w:eastAsia="fr-FR"/>
        </w:rPr>
        <w:t>, like after the cris</w:t>
      </w:r>
      <w:r w:rsidR="00C72342" w:rsidRPr="00D44398">
        <w:rPr>
          <w:rFonts w:ascii="Times New Roman" w:eastAsia="Times New Roman" w:hAnsi="Times New Roman" w:cs="Times New Roman"/>
          <w:b/>
          <w:bCs/>
          <w:color w:val="222222"/>
          <w:sz w:val="24"/>
          <w:szCs w:val="24"/>
          <w:lang w:val="en-GB" w:eastAsia="fr-FR"/>
        </w:rPr>
        <w:t>es of 1905-14</w:t>
      </w:r>
      <w:r w:rsidR="00051D0C" w:rsidRPr="00D44398">
        <w:rPr>
          <w:rFonts w:ascii="Times New Roman" w:eastAsia="Times New Roman" w:hAnsi="Times New Roman" w:cs="Times New Roman"/>
          <w:b/>
          <w:bCs/>
          <w:color w:val="222222"/>
          <w:sz w:val="24"/>
          <w:szCs w:val="24"/>
          <w:lang w:val="en-GB" w:eastAsia="fr-FR"/>
        </w:rPr>
        <w:t xml:space="preserve"> o</w:t>
      </w:r>
      <w:r w:rsidR="00B05C42" w:rsidRPr="00D44398">
        <w:rPr>
          <w:rFonts w:ascii="Times New Roman" w:eastAsia="Times New Roman" w:hAnsi="Times New Roman" w:cs="Times New Roman"/>
          <w:b/>
          <w:bCs/>
          <w:color w:val="222222"/>
          <w:sz w:val="24"/>
          <w:szCs w:val="24"/>
          <w:lang w:val="en-GB" w:eastAsia="fr-FR"/>
        </w:rPr>
        <w:t>r</w:t>
      </w:r>
      <w:r w:rsidR="00051D0C" w:rsidRPr="00D44398">
        <w:rPr>
          <w:rFonts w:ascii="Times New Roman" w:eastAsia="Times New Roman" w:hAnsi="Times New Roman" w:cs="Times New Roman"/>
          <w:b/>
          <w:bCs/>
          <w:color w:val="222222"/>
          <w:sz w:val="24"/>
          <w:szCs w:val="24"/>
          <w:lang w:val="en-GB" w:eastAsia="fr-FR"/>
        </w:rPr>
        <w:t xml:space="preserve"> 1929-39.</w:t>
      </w:r>
      <w:r w:rsidRPr="00D44398">
        <w:rPr>
          <w:rFonts w:ascii="Times New Roman" w:eastAsia="Times New Roman" w:hAnsi="Times New Roman" w:cs="Times New Roman"/>
          <w:b/>
          <w:bCs/>
          <w:color w:val="222222"/>
          <w:sz w:val="24"/>
          <w:szCs w:val="24"/>
          <w:lang w:val="en-GB" w:eastAsia="fr-FR"/>
        </w:rPr>
        <w:t xml:space="preserve"> </w:t>
      </w:r>
      <w:r w:rsidR="00051D0C" w:rsidRPr="00D44398">
        <w:rPr>
          <w:rFonts w:ascii="Times New Roman" w:eastAsia="Times New Roman" w:hAnsi="Times New Roman" w:cs="Times New Roman"/>
          <w:b/>
          <w:bCs/>
          <w:color w:val="222222"/>
          <w:sz w:val="24"/>
          <w:szCs w:val="24"/>
          <w:lang w:val="en-GB" w:eastAsia="fr-FR"/>
        </w:rPr>
        <w:t>It’s possible to</w:t>
      </w:r>
      <w:r w:rsidRPr="00D44398">
        <w:rPr>
          <w:rFonts w:ascii="Times New Roman" w:eastAsia="Times New Roman" w:hAnsi="Times New Roman" w:cs="Times New Roman"/>
          <w:b/>
          <w:bCs/>
          <w:color w:val="222222"/>
          <w:sz w:val="24"/>
          <w:szCs w:val="24"/>
          <w:lang w:val="en-GB" w:eastAsia="fr-FR"/>
        </w:rPr>
        <w:t xml:space="preserve"> think of a true “collapse” of capitalism </w:t>
      </w:r>
      <w:r w:rsidR="00051D0C" w:rsidRPr="00D44398">
        <w:rPr>
          <w:rFonts w:ascii="Times New Roman" w:eastAsia="Times New Roman" w:hAnsi="Times New Roman" w:cs="Times New Roman"/>
          <w:b/>
          <w:bCs/>
          <w:color w:val="222222"/>
          <w:sz w:val="24"/>
          <w:szCs w:val="24"/>
          <w:lang w:val="en-GB" w:eastAsia="fr-FR"/>
        </w:rPr>
        <w:t xml:space="preserve">only </w:t>
      </w:r>
      <w:r w:rsidRPr="00D44398">
        <w:rPr>
          <w:rFonts w:ascii="Times New Roman" w:eastAsia="Times New Roman" w:hAnsi="Times New Roman" w:cs="Times New Roman"/>
          <w:b/>
          <w:bCs/>
          <w:color w:val="222222"/>
          <w:sz w:val="24"/>
          <w:szCs w:val="24"/>
          <w:lang w:val="en-GB" w:eastAsia="fr-FR"/>
        </w:rPr>
        <w:t xml:space="preserve">when the communist </w:t>
      </w:r>
      <w:r w:rsidR="00051D0C" w:rsidRPr="00D44398">
        <w:rPr>
          <w:rFonts w:ascii="Times New Roman" w:eastAsia="Times New Roman" w:hAnsi="Times New Roman" w:cs="Times New Roman"/>
          <w:b/>
          <w:bCs/>
          <w:color w:val="222222"/>
          <w:sz w:val="24"/>
          <w:szCs w:val="24"/>
          <w:lang w:val="en-GB" w:eastAsia="fr-FR"/>
        </w:rPr>
        <w:t xml:space="preserve">politics is </w:t>
      </w:r>
      <w:proofErr w:type="gramStart"/>
      <w:r w:rsidR="00051D0C" w:rsidRPr="00D44398">
        <w:rPr>
          <w:rFonts w:ascii="Times New Roman" w:eastAsia="Times New Roman" w:hAnsi="Times New Roman" w:cs="Times New Roman"/>
          <w:b/>
          <w:bCs/>
          <w:color w:val="222222"/>
          <w:sz w:val="24"/>
          <w:szCs w:val="24"/>
          <w:lang w:val="en-GB" w:eastAsia="fr-FR"/>
        </w:rPr>
        <w:t>really strong</w:t>
      </w:r>
      <w:proofErr w:type="gramEnd"/>
      <w:r w:rsidR="00EF178F" w:rsidRPr="00D44398">
        <w:rPr>
          <w:rFonts w:ascii="Times New Roman" w:eastAsia="Times New Roman" w:hAnsi="Times New Roman" w:cs="Times New Roman"/>
          <w:b/>
          <w:bCs/>
          <w:color w:val="222222"/>
          <w:sz w:val="24"/>
          <w:szCs w:val="24"/>
          <w:lang w:val="en-GB" w:eastAsia="fr-FR"/>
        </w:rPr>
        <w:t>, like in Russia after the first world-war, or in China after the second.</w:t>
      </w:r>
      <w:r w:rsidR="00051D0C" w:rsidRPr="00D44398">
        <w:rPr>
          <w:rFonts w:ascii="Times New Roman" w:eastAsia="Times New Roman" w:hAnsi="Times New Roman" w:cs="Times New Roman"/>
          <w:b/>
          <w:bCs/>
          <w:color w:val="222222"/>
          <w:sz w:val="24"/>
          <w:szCs w:val="24"/>
          <w:lang w:val="en-GB" w:eastAsia="fr-FR"/>
        </w:rPr>
        <w:t xml:space="preserve"> But today, we have only the very beginning of the third stage of communism, after the beginning, with Marx, in the second part of XIX° century, and the Lenin-Mao stage of “socialist states” during the XX° century. </w:t>
      </w:r>
      <w:r w:rsidR="00EF178F" w:rsidRPr="00D44398">
        <w:rPr>
          <w:rFonts w:ascii="Times New Roman" w:eastAsia="Times New Roman" w:hAnsi="Times New Roman" w:cs="Times New Roman"/>
          <w:b/>
          <w:bCs/>
          <w:color w:val="222222"/>
          <w:sz w:val="24"/>
          <w:szCs w:val="24"/>
          <w:lang w:val="en-GB" w:eastAsia="fr-FR"/>
        </w:rPr>
        <w:t xml:space="preserve">And the communist hypothesis is politically very weak. </w:t>
      </w:r>
    </w:p>
    <w:p w14:paraId="5ED65F45" w14:textId="77777777" w:rsidR="00D44398"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p>
    <w:p w14:paraId="22773B9C" w14:textId="0FA92837" w:rsidR="00C61953"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 You stated the Communist Hypothesis in 2008. Now, 12 years later, what would be the most important revisions or additions to the communist hypothesis?</w:t>
      </w:r>
    </w:p>
    <w:p w14:paraId="584AD80B" w14:textId="12E3FA2C" w:rsidR="00051D0C" w:rsidRPr="00D44398" w:rsidRDefault="00051D0C"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 xml:space="preserve">AB. “Communist Hypothesis” was for me the name the </w:t>
      </w:r>
      <w:r w:rsidR="0081203B" w:rsidRPr="00D44398">
        <w:rPr>
          <w:rFonts w:ascii="Times New Roman" w:eastAsia="Times New Roman" w:hAnsi="Times New Roman" w:cs="Times New Roman"/>
          <w:b/>
          <w:bCs/>
          <w:color w:val="222222"/>
          <w:sz w:val="24"/>
          <w:szCs w:val="24"/>
          <w:lang w:val="en-GB" w:eastAsia="fr-FR"/>
        </w:rPr>
        <w:t xml:space="preserve">whole </w:t>
      </w:r>
      <w:r w:rsidRPr="00D44398">
        <w:rPr>
          <w:rFonts w:ascii="Times New Roman" w:eastAsia="Times New Roman" w:hAnsi="Times New Roman" w:cs="Times New Roman"/>
          <w:b/>
          <w:bCs/>
          <w:color w:val="222222"/>
          <w:sz w:val="24"/>
          <w:szCs w:val="24"/>
          <w:lang w:val="en-GB" w:eastAsia="fr-FR"/>
        </w:rPr>
        <w:t xml:space="preserve">story of the communist politics, and not the name of our situation today. </w:t>
      </w:r>
      <w:r w:rsidR="00020D09" w:rsidRPr="00D44398">
        <w:rPr>
          <w:rFonts w:ascii="Times New Roman" w:eastAsia="Times New Roman" w:hAnsi="Times New Roman" w:cs="Times New Roman"/>
          <w:b/>
          <w:bCs/>
          <w:color w:val="222222"/>
          <w:sz w:val="24"/>
          <w:szCs w:val="24"/>
          <w:lang w:val="en-GB" w:eastAsia="fr-FR"/>
        </w:rPr>
        <w:t xml:space="preserve">I take the word “hypothesis” in the same signification </w:t>
      </w:r>
      <w:r w:rsidR="0081203B" w:rsidRPr="00D44398">
        <w:rPr>
          <w:rFonts w:ascii="Times New Roman" w:eastAsia="Times New Roman" w:hAnsi="Times New Roman" w:cs="Times New Roman"/>
          <w:b/>
          <w:bCs/>
          <w:color w:val="222222"/>
          <w:sz w:val="24"/>
          <w:szCs w:val="24"/>
          <w:lang w:val="en-GB" w:eastAsia="fr-FR"/>
        </w:rPr>
        <w:t>as</w:t>
      </w:r>
      <w:r w:rsidR="00020D09" w:rsidRPr="00D44398">
        <w:rPr>
          <w:rFonts w:ascii="Times New Roman" w:eastAsia="Times New Roman" w:hAnsi="Times New Roman" w:cs="Times New Roman"/>
          <w:b/>
          <w:bCs/>
          <w:color w:val="222222"/>
          <w:sz w:val="24"/>
          <w:szCs w:val="24"/>
          <w:lang w:val="en-GB" w:eastAsia="fr-FR"/>
        </w:rPr>
        <w:t xml:space="preserve"> in the concept of “scientific hypothesis”. All new things in politics begin by some hypothesis, generally at the level of a new ideological conviction. But very often, a new hypothesis appears in the form of an ideological conflict. Today, as you know, the communist hypothesis is seen by a great majority o</w:t>
      </w:r>
      <w:r w:rsidR="00E7474B" w:rsidRPr="00D44398">
        <w:rPr>
          <w:rFonts w:ascii="Times New Roman" w:eastAsia="Times New Roman" w:hAnsi="Times New Roman" w:cs="Times New Roman"/>
          <w:b/>
          <w:bCs/>
          <w:color w:val="222222"/>
          <w:sz w:val="24"/>
          <w:szCs w:val="24"/>
          <w:lang w:val="en-GB" w:eastAsia="fr-FR"/>
        </w:rPr>
        <w:t>f</w:t>
      </w:r>
      <w:r w:rsidR="00020D09" w:rsidRPr="00D44398">
        <w:rPr>
          <w:rFonts w:ascii="Times New Roman" w:eastAsia="Times New Roman" w:hAnsi="Times New Roman" w:cs="Times New Roman"/>
          <w:b/>
          <w:bCs/>
          <w:color w:val="222222"/>
          <w:sz w:val="24"/>
          <w:szCs w:val="24"/>
          <w:lang w:val="en-GB" w:eastAsia="fr-FR"/>
        </w:rPr>
        <w:t xml:space="preserve"> people as not only a false one, but a criminal one. </w:t>
      </w:r>
      <w:proofErr w:type="gramStart"/>
      <w:r w:rsidR="00020D09" w:rsidRPr="00D44398">
        <w:rPr>
          <w:rFonts w:ascii="Times New Roman" w:eastAsia="Times New Roman" w:hAnsi="Times New Roman" w:cs="Times New Roman"/>
          <w:b/>
          <w:bCs/>
          <w:color w:val="222222"/>
          <w:sz w:val="24"/>
          <w:szCs w:val="24"/>
          <w:lang w:val="en-GB" w:eastAsia="fr-FR"/>
        </w:rPr>
        <w:t>So</w:t>
      </w:r>
      <w:proofErr w:type="gramEnd"/>
      <w:r w:rsidR="00020D09" w:rsidRPr="00D44398">
        <w:rPr>
          <w:rFonts w:ascii="Times New Roman" w:eastAsia="Times New Roman" w:hAnsi="Times New Roman" w:cs="Times New Roman"/>
          <w:b/>
          <w:bCs/>
          <w:color w:val="222222"/>
          <w:sz w:val="24"/>
          <w:szCs w:val="24"/>
          <w:lang w:val="en-GB" w:eastAsia="fr-FR"/>
        </w:rPr>
        <w:t xml:space="preserve"> the beginning is to re-affirm our communist hypothesis as the only one which proposes to human</w:t>
      </w:r>
      <w:r w:rsidR="00E7474B" w:rsidRPr="00D44398">
        <w:rPr>
          <w:rFonts w:ascii="Times New Roman" w:eastAsia="Times New Roman" w:hAnsi="Times New Roman" w:cs="Times New Roman"/>
          <w:b/>
          <w:bCs/>
          <w:color w:val="222222"/>
          <w:sz w:val="24"/>
          <w:szCs w:val="24"/>
          <w:lang w:val="en-GB" w:eastAsia="fr-FR"/>
        </w:rPr>
        <w:t>ity</w:t>
      </w:r>
      <w:r w:rsidR="00020D09" w:rsidRPr="00D44398">
        <w:rPr>
          <w:rFonts w:ascii="Times New Roman" w:eastAsia="Times New Roman" w:hAnsi="Times New Roman" w:cs="Times New Roman"/>
          <w:b/>
          <w:bCs/>
          <w:color w:val="222222"/>
          <w:sz w:val="24"/>
          <w:szCs w:val="24"/>
          <w:lang w:val="en-GB" w:eastAsia="fr-FR"/>
        </w:rPr>
        <w:t xml:space="preserve"> as such a form of positive and creative existence. And it’s only with that sort of absolut</w:t>
      </w:r>
      <w:r w:rsidR="0081203B" w:rsidRPr="00D44398">
        <w:rPr>
          <w:rFonts w:ascii="Times New Roman" w:eastAsia="Times New Roman" w:hAnsi="Times New Roman" w:cs="Times New Roman"/>
          <w:b/>
          <w:bCs/>
          <w:color w:val="222222"/>
          <w:sz w:val="24"/>
          <w:szCs w:val="24"/>
          <w:lang w:val="en-GB" w:eastAsia="fr-FR"/>
        </w:rPr>
        <w:t>e conviction that we can organiz</w:t>
      </w:r>
      <w:r w:rsidR="00020D09" w:rsidRPr="00D44398">
        <w:rPr>
          <w:rFonts w:ascii="Times New Roman" w:eastAsia="Times New Roman" w:hAnsi="Times New Roman" w:cs="Times New Roman"/>
          <w:b/>
          <w:bCs/>
          <w:color w:val="222222"/>
          <w:sz w:val="24"/>
          <w:szCs w:val="24"/>
          <w:lang w:val="en-GB" w:eastAsia="fr-FR"/>
        </w:rPr>
        <w:t>e some political experiences, and create some new local process of universal value</w:t>
      </w:r>
      <w:r w:rsidR="00EF178F" w:rsidRPr="00D44398">
        <w:rPr>
          <w:rFonts w:ascii="Times New Roman" w:eastAsia="Times New Roman" w:hAnsi="Times New Roman" w:cs="Times New Roman"/>
          <w:b/>
          <w:bCs/>
          <w:color w:val="222222"/>
          <w:sz w:val="24"/>
          <w:szCs w:val="24"/>
          <w:lang w:val="en-GB" w:eastAsia="fr-FR"/>
        </w:rPr>
        <w:t>, as an experimental form of a universal process.</w:t>
      </w:r>
    </w:p>
    <w:p w14:paraId="01EA1D88" w14:textId="77777777" w:rsidR="00D44398"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p>
    <w:p w14:paraId="53369DAC" w14:textId="50EBBEDF" w:rsidR="00C61953"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 “How do you see the prominence of ecological struggles in relation to economic, social and cultural struggles?</w:t>
      </w:r>
    </w:p>
    <w:p w14:paraId="5E80C5B2" w14:textId="6E1C4879" w:rsidR="00E7474B" w:rsidRPr="00D44398" w:rsidRDefault="00E7474B"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AB. When ecological struggles are not clearly in close relationship to communist hypothesis, they are inside the capitalistic dominant ide</w:t>
      </w:r>
      <w:r w:rsidR="0081203B" w:rsidRPr="00D44398">
        <w:rPr>
          <w:rFonts w:ascii="Times New Roman" w:eastAsia="Times New Roman" w:hAnsi="Times New Roman" w:cs="Times New Roman"/>
          <w:b/>
          <w:bCs/>
          <w:color w:val="222222"/>
          <w:sz w:val="24"/>
          <w:szCs w:val="24"/>
          <w:lang w:val="en-GB" w:eastAsia="fr-FR"/>
        </w:rPr>
        <w:t>ology. Many great trusts organiz</w:t>
      </w:r>
      <w:r w:rsidRPr="00D44398">
        <w:rPr>
          <w:rFonts w:ascii="Times New Roman" w:eastAsia="Times New Roman" w:hAnsi="Times New Roman" w:cs="Times New Roman"/>
          <w:b/>
          <w:bCs/>
          <w:color w:val="222222"/>
          <w:sz w:val="24"/>
          <w:szCs w:val="24"/>
          <w:lang w:val="en-GB" w:eastAsia="fr-FR"/>
        </w:rPr>
        <w:t xml:space="preserve">e today an ecological propaganda for their merchandises. There is no real political independency of ecological conviction. We must affirm that </w:t>
      </w:r>
      <w:r w:rsidR="0076493B" w:rsidRPr="00D44398">
        <w:rPr>
          <w:rFonts w:ascii="Times New Roman" w:eastAsia="Times New Roman" w:hAnsi="Times New Roman" w:cs="Times New Roman"/>
          <w:b/>
          <w:bCs/>
          <w:color w:val="222222"/>
          <w:sz w:val="24"/>
          <w:szCs w:val="24"/>
          <w:lang w:val="en-GB" w:eastAsia="fr-FR"/>
        </w:rPr>
        <w:t>inside</w:t>
      </w:r>
      <w:r w:rsidRPr="00D44398">
        <w:rPr>
          <w:rFonts w:ascii="Times New Roman" w:eastAsia="Times New Roman" w:hAnsi="Times New Roman" w:cs="Times New Roman"/>
          <w:b/>
          <w:bCs/>
          <w:color w:val="222222"/>
          <w:sz w:val="24"/>
          <w:szCs w:val="24"/>
          <w:lang w:val="en-GB" w:eastAsia="fr-FR"/>
        </w:rPr>
        <w:t xml:space="preserve"> the domination of private property, it’s impossible to have a good relationship between human creativity and essential natural laws. It’s in fact easy to propose proofs of that point. And it’s a future important dimension of new communist </w:t>
      </w:r>
      <w:r w:rsidR="0076493B" w:rsidRPr="00D44398">
        <w:rPr>
          <w:rFonts w:ascii="Times New Roman" w:eastAsia="Times New Roman" w:hAnsi="Times New Roman" w:cs="Times New Roman"/>
          <w:b/>
          <w:bCs/>
          <w:color w:val="222222"/>
          <w:sz w:val="24"/>
          <w:szCs w:val="24"/>
          <w:lang w:val="en-GB" w:eastAsia="fr-FR"/>
        </w:rPr>
        <w:t>vision.</w:t>
      </w:r>
      <w:r w:rsidRPr="00D44398">
        <w:rPr>
          <w:rFonts w:ascii="Times New Roman" w:eastAsia="Times New Roman" w:hAnsi="Times New Roman" w:cs="Times New Roman"/>
          <w:b/>
          <w:bCs/>
          <w:color w:val="222222"/>
          <w:sz w:val="24"/>
          <w:szCs w:val="24"/>
          <w:lang w:val="en-GB" w:eastAsia="fr-FR"/>
        </w:rPr>
        <w:t xml:space="preserve"> </w:t>
      </w:r>
    </w:p>
    <w:p w14:paraId="4E152F2F" w14:textId="77777777" w:rsidR="00D44398"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p>
    <w:p w14:paraId="714BB832" w14:textId="6C6B5EAF" w:rsidR="00C61953"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 How do you see the legacy of Marxism and of revolutions in the 20</w:t>
      </w:r>
      <w:r w:rsidR="00C61953" w:rsidRPr="00D44398">
        <w:rPr>
          <w:rFonts w:ascii="Times New Roman" w:eastAsia="Times New Roman" w:hAnsi="Times New Roman" w:cs="Times New Roman"/>
          <w:color w:val="222222"/>
          <w:sz w:val="24"/>
          <w:szCs w:val="24"/>
          <w:vertAlign w:val="superscript"/>
          <w:lang w:val="en-GB" w:eastAsia="fr-FR"/>
        </w:rPr>
        <w:t>th</w:t>
      </w:r>
      <w:r w:rsidR="00C61953" w:rsidRPr="00D44398">
        <w:rPr>
          <w:rFonts w:ascii="Times New Roman" w:eastAsia="Times New Roman" w:hAnsi="Times New Roman" w:cs="Times New Roman"/>
          <w:color w:val="222222"/>
          <w:sz w:val="24"/>
          <w:szCs w:val="24"/>
          <w:lang w:val="en-GB" w:eastAsia="fr-FR"/>
        </w:rPr>
        <w:t> century in posing alternatives to capitalism? How do you see their shortfalls?</w:t>
      </w:r>
    </w:p>
    <w:p w14:paraId="5EE2DB56" w14:textId="4BC3217D" w:rsidR="00D005B2" w:rsidRPr="00D44398" w:rsidRDefault="0076493B" w:rsidP="00A037CE">
      <w:pPr>
        <w:shd w:val="clear" w:color="auto" w:fill="FFFFFF"/>
        <w:spacing w:after="0"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lastRenderedPageBreak/>
        <w:t>AB. To understand the revolutions of the last century, we must first re-affirm the true contents, the real goals, of a Marxist politics. We have in fact not one goal (like a “socialist state”</w:t>
      </w:r>
      <w:r w:rsidR="00893A2C" w:rsidRPr="00D44398">
        <w:rPr>
          <w:rFonts w:ascii="Times New Roman" w:eastAsia="Times New Roman" w:hAnsi="Times New Roman" w:cs="Times New Roman"/>
          <w:b/>
          <w:bCs/>
          <w:color w:val="222222"/>
          <w:sz w:val="24"/>
          <w:szCs w:val="24"/>
          <w:lang w:val="en-GB" w:eastAsia="fr-FR"/>
        </w:rPr>
        <w:t xml:space="preserve">) </w:t>
      </w:r>
      <w:r w:rsidRPr="00D44398">
        <w:rPr>
          <w:rFonts w:ascii="Times New Roman" w:eastAsia="Times New Roman" w:hAnsi="Times New Roman" w:cs="Times New Roman"/>
          <w:b/>
          <w:bCs/>
          <w:color w:val="222222"/>
          <w:sz w:val="24"/>
          <w:szCs w:val="24"/>
          <w:lang w:val="en-GB" w:eastAsia="fr-FR"/>
        </w:rPr>
        <w:t xml:space="preserve">but four principles: 1. The end of private property of all that is of public use or value. 2. The end of all “great differences”, between towns and countries, workers an peasants, intellectual work and manual work, social position of women and social position of men, directive job and executive job, and so on. The goal is: a polymorphic </w:t>
      </w:r>
      <w:r w:rsidR="00893A2C" w:rsidRPr="00D44398">
        <w:rPr>
          <w:rFonts w:ascii="Times New Roman" w:eastAsia="Times New Roman" w:hAnsi="Times New Roman" w:cs="Times New Roman"/>
          <w:b/>
          <w:bCs/>
          <w:color w:val="222222"/>
          <w:sz w:val="24"/>
          <w:szCs w:val="24"/>
          <w:lang w:val="en-GB" w:eastAsia="fr-FR"/>
        </w:rPr>
        <w:t>human being. 3. A true internationalism, that is the complete abolition, in the political and ideological activities, not only of racism and blind nationalism, but of all forms of cult of identities. The goal is a complete unity of humanity as such. 4. The progressive abolition of all forms of separate state power</w:t>
      </w:r>
      <w:r w:rsidR="00EF178F" w:rsidRPr="00D44398">
        <w:rPr>
          <w:rFonts w:ascii="Times New Roman" w:eastAsia="Times New Roman" w:hAnsi="Times New Roman" w:cs="Times New Roman"/>
          <w:b/>
          <w:bCs/>
          <w:color w:val="222222"/>
          <w:sz w:val="24"/>
          <w:szCs w:val="24"/>
          <w:lang w:val="en-GB" w:eastAsia="fr-FR"/>
        </w:rPr>
        <w:t xml:space="preserve">, </w:t>
      </w:r>
      <w:r w:rsidR="00CF7628" w:rsidRPr="00D44398">
        <w:rPr>
          <w:rFonts w:ascii="Times New Roman" w:eastAsia="Times New Roman" w:hAnsi="Times New Roman" w:cs="Times New Roman"/>
          <w:b/>
          <w:bCs/>
          <w:color w:val="222222"/>
          <w:sz w:val="24"/>
          <w:szCs w:val="24"/>
          <w:lang w:val="en-GB" w:eastAsia="fr-FR"/>
        </w:rPr>
        <w:t>through</w:t>
      </w:r>
      <w:r w:rsidR="00EF178F" w:rsidRPr="00D44398">
        <w:rPr>
          <w:rFonts w:ascii="Times New Roman" w:eastAsia="Times New Roman" w:hAnsi="Times New Roman" w:cs="Times New Roman"/>
          <w:b/>
          <w:bCs/>
          <w:color w:val="222222"/>
          <w:sz w:val="24"/>
          <w:szCs w:val="24"/>
          <w:lang w:val="en-GB" w:eastAsia="fr-FR"/>
        </w:rPr>
        <w:t xml:space="preserve"> a promotion of collective decision.</w:t>
      </w:r>
    </w:p>
    <w:p w14:paraId="7AA313C5" w14:textId="4E4F5D6F" w:rsidR="00D005B2" w:rsidRPr="00D44398" w:rsidRDefault="00D005B2" w:rsidP="00A037CE">
      <w:pPr>
        <w:shd w:val="clear" w:color="auto" w:fill="FFFFFF"/>
        <w:spacing w:after="0"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 xml:space="preserve">    </w:t>
      </w:r>
      <w:r w:rsidR="00893A2C" w:rsidRPr="00D44398">
        <w:rPr>
          <w:rFonts w:ascii="Times New Roman" w:eastAsia="Times New Roman" w:hAnsi="Times New Roman" w:cs="Times New Roman"/>
          <w:b/>
          <w:bCs/>
          <w:color w:val="222222"/>
          <w:sz w:val="24"/>
          <w:szCs w:val="24"/>
          <w:lang w:val="en-GB" w:eastAsia="fr-FR"/>
        </w:rPr>
        <w:t xml:space="preserve">In general, the result of the two great revolutions of the last century has been concentrated on the first point, and on a very small part of the second. It was not </w:t>
      </w:r>
      <w:proofErr w:type="gramStart"/>
      <w:r w:rsidR="00893A2C" w:rsidRPr="00D44398">
        <w:rPr>
          <w:rFonts w:ascii="Times New Roman" w:eastAsia="Times New Roman" w:hAnsi="Times New Roman" w:cs="Times New Roman"/>
          <w:b/>
          <w:bCs/>
          <w:color w:val="222222"/>
          <w:sz w:val="24"/>
          <w:szCs w:val="24"/>
          <w:lang w:val="en-GB" w:eastAsia="fr-FR"/>
        </w:rPr>
        <w:t>sufficient</w:t>
      </w:r>
      <w:proofErr w:type="gramEnd"/>
      <w:r w:rsidR="00893A2C" w:rsidRPr="00D44398">
        <w:rPr>
          <w:rFonts w:ascii="Times New Roman" w:eastAsia="Times New Roman" w:hAnsi="Times New Roman" w:cs="Times New Roman"/>
          <w:b/>
          <w:bCs/>
          <w:color w:val="222222"/>
          <w:sz w:val="24"/>
          <w:szCs w:val="24"/>
          <w:lang w:val="en-GB" w:eastAsia="fr-FR"/>
        </w:rPr>
        <w:t xml:space="preserve"> to </w:t>
      </w:r>
      <w:r w:rsidR="00CF7628" w:rsidRPr="00D44398">
        <w:rPr>
          <w:rFonts w:ascii="Times New Roman" w:eastAsia="Times New Roman" w:hAnsi="Times New Roman" w:cs="Times New Roman"/>
          <w:b/>
          <w:bCs/>
          <w:color w:val="222222"/>
          <w:sz w:val="24"/>
          <w:szCs w:val="24"/>
          <w:lang w:val="en-GB" w:eastAsia="fr-FR"/>
        </w:rPr>
        <w:t>avoid</w:t>
      </w:r>
      <w:r w:rsidR="00893A2C" w:rsidRPr="00D44398">
        <w:rPr>
          <w:rFonts w:ascii="Times New Roman" w:eastAsia="Times New Roman" w:hAnsi="Times New Roman" w:cs="Times New Roman"/>
          <w:b/>
          <w:bCs/>
          <w:color w:val="222222"/>
          <w:sz w:val="24"/>
          <w:szCs w:val="24"/>
          <w:lang w:val="en-GB" w:eastAsia="fr-FR"/>
        </w:rPr>
        <w:t xml:space="preserve"> a progressive return to capitalism, more precisely to a </w:t>
      </w:r>
      <w:r w:rsidR="00EF178F" w:rsidRPr="00D44398">
        <w:rPr>
          <w:rFonts w:ascii="Times New Roman" w:eastAsia="Times New Roman" w:hAnsi="Times New Roman" w:cs="Times New Roman"/>
          <w:b/>
          <w:bCs/>
          <w:color w:val="222222"/>
          <w:sz w:val="24"/>
          <w:szCs w:val="24"/>
          <w:lang w:val="en-GB" w:eastAsia="fr-FR"/>
        </w:rPr>
        <w:t>state-</w:t>
      </w:r>
      <w:r w:rsidR="00893A2C" w:rsidRPr="00D44398">
        <w:rPr>
          <w:rFonts w:ascii="Times New Roman" w:eastAsia="Times New Roman" w:hAnsi="Times New Roman" w:cs="Times New Roman"/>
          <w:b/>
          <w:bCs/>
          <w:color w:val="222222"/>
          <w:sz w:val="24"/>
          <w:szCs w:val="24"/>
          <w:lang w:val="en-GB" w:eastAsia="fr-FR"/>
        </w:rPr>
        <w:t xml:space="preserve"> capita</w:t>
      </w:r>
      <w:r w:rsidR="00CF7628" w:rsidRPr="00D44398">
        <w:rPr>
          <w:rFonts w:ascii="Times New Roman" w:eastAsia="Times New Roman" w:hAnsi="Times New Roman" w:cs="Times New Roman"/>
          <w:b/>
          <w:bCs/>
          <w:color w:val="222222"/>
          <w:sz w:val="24"/>
          <w:szCs w:val="24"/>
          <w:lang w:val="en-GB" w:eastAsia="fr-FR"/>
        </w:rPr>
        <w:t>lism. The four points have</w:t>
      </w:r>
      <w:r w:rsidR="00893A2C" w:rsidRPr="00D44398">
        <w:rPr>
          <w:rFonts w:ascii="Times New Roman" w:eastAsia="Times New Roman" w:hAnsi="Times New Roman" w:cs="Times New Roman"/>
          <w:b/>
          <w:bCs/>
          <w:color w:val="222222"/>
          <w:sz w:val="24"/>
          <w:szCs w:val="24"/>
          <w:lang w:val="en-GB" w:eastAsia="fr-FR"/>
        </w:rPr>
        <w:t xml:space="preserve"> been discussed by masses during a part (maybe</w:t>
      </w:r>
      <w:r w:rsidRPr="00D44398">
        <w:rPr>
          <w:rFonts w:ascii="Times New Roman" w:eastAsia="Times New Roman" w:hAnsi="Times New Roman" w:cs="Times New Roman"/>
          <w:b/>
          <w:bCs/>
          <w:color w:val="222222"/>
          <w:sz w:val="24"/>
          <w:szCs w:val="24"/>
          <w:lang w:val="en-GB" w:eastAsia="fr-FR"/>
        </w:rPr>
        <w:t xml:space="preserve"> the</w:t>
      </w:r>
      <w:r w:rsidR="00893A2C" w:rsidRPr="00D44398">
        <w:rPr>
          <w:rFonts w:ascii="Times New Roman" w:eastAsia="Times New Roman" w:hAnsi="Times New Roman" w:cs="Times New Roman"/>
          <w:b/>
          <w:bCs/>
          <w:color w:val="222222"/>
          <w:sz w:val="24"/>
          <w:szCs w:val="24"/>
          <w:lang w:val="en-GB" w:eastAsia="fr-FR"/>
        </w:rPr>
        <w:t xml:space="preserve"> </w:t>
      </w:r>
      <w:r w:rsidR="00CF7628" w:rsidRPr="00D44398">
        <w:rPr>
          <w:rFonts w:ascii="Times New Roman" w:eastAsia="Times New Roman" w:hAnsi="Times New Roman" w:cs="Times New Roman"/>
          <w:b/>
          <w:bCs/>
          <w:color w:val="222222"/>
          <w:sz w:val="24"/>
          <w:szCs w:val="24"/>
          <w:lang w:val="en-GB" w:eastAsia="fr-FR"/>
        </w:rPr>
        <w:t xml:space="preserve">first </w:t>
      </w:r>
      <w:r w:rsidR="00893A2C" w:rsidRPr="00D44398">
        <w:rPr>
          <w:rFonts w:ascii="Times New Roman" w:eastAsia="Times New Roman" w:hAnsi="Times New Roman" w:cs="Times New Roman"/>
          <w:b/>
          <w:bCs/>
          <w:color w:val="222222"/>
          <w:sz w:val="24"/>
          <w:szCs w:val="24"/>
          <w:lang w:val="en-GB" w:eastAsia="fr-FR"/>
        </w:rPr>
        <w:t>three years)</w:t>
      </w:r>
      <w:r w:rsidRPr="00D44398">
        <w:rPr>
          <w:rFonts w:ascii="Times New Roman" w:eastAsia="Times New Roman" w:hAnsi="Times New Roman" w:cs="Times New Roman"/>
          <w:b/>
          <w:bCs/>
          <w:color w:val="222222"/>
          <w:sz w:val="24"/>
          <w:szCs w:val="24"/>
          <w:lang w:val="en-GB" w:eastAsia="fr-FR"/>
        </w:rPr>
        <w:t xml:space="preserve"> of the Cultural Revolution. But it was only a first attempt, and finally a failure. We know now that the four points are all necessary to have a possibly victorious communist </w:t>
      </w:r>
      <w:r w:rsidR="00EF178F" w:rsidRPr="00D44398">
        <w:rPr>
          <w:rFonts w:ascii="Times New Roman" w:eastAsia="Times New Roman" w:hAnsi="Times New Roman" w:cs="Times New Roman"/>
          <w:b/>
          <w:bCs/>
          <w:color w:val="222222"/>
          <w:sz w:val="24"/>
          <w:szCs w:val="24"/>
          <w:lang w:val="en-GB" w:eastAsia="fr-FR"/>
        </w:rPr>
        <w:t>process. As said Mao “Without a communist movement, there is no communism at all”</w:t>
      </w:r>
      <w:r w:rsidRPr="00D44398">
        <w:rPr>
          <w:rFonts w:ascii="Times New Roman" w:eastAsia="Times New Roman" w:hAnsi="Times New Roman" w:cs="Times New Roman"/>
          <w:b/>
          <w:bCs/>
          <w:color w:val="222222"/>
          <w:sz w:val="24"/>
          <w:szCs w:val="24"/>
          <w:lang w:val="en-GB" w:eastAsia="fr-FR"/>
        </w:rPr>
        <w:t>.</w:t>
      </w:r>
      <w:r w:rsidR="00893A2C" w:rsidRPr="00D44398">
        <w:rPr>
          <w:rFonts w:ascii="Times New Roman" w:eastAsia="Times New Roman" w:hAnsi="Times New Roman" w:cs="Times New Roman"/>
          <w:b/>
          <w:bCs/>
          <w:color w:val="222222"/>
          <w:sz w:val="24"/>
          <w:szCs w:val="24"/>
          <w:lang w:val="en-GB" w:eastAsia="fr-FR"/>
        </w:rPr>
        <w:t xml:space="preserve"> </w:t>
      </w:r>
      <w:r w:rsidR="00EF178F" w:rsidRPr="00D44398">
        <w:rPr>
          <w:rFonts w:ascii="Times New Roman" w:eastAsia="Times New Roman" w:hAnsi="Times New Roman" w:cs="Times New Roman"/>
          <w:b/>
          <w:bCs/>
          <w:color w:val="222222"/>
          <w:sz w:val="24"/>
          <w:szCs w:val="24"/>
          <w:lang w:val="en-GB" w:eastAsia="fr-FR"/>
        </w:rPr>
        <w:t>And “communist movement” cannot be reduce</w:t>
      </w:r>
      <w:r w:rsidR="00B05C42" w:rsidRPr="00D44398">
        <w:rPr>
          <w:rFonts w:ascii="Times New Roman" w:eastAsia="Times New Roman" w:hAnsi="Times New Roman" w:cs="Times New Roman"/>
          <w:b/>
          <w:bCs/>
          <w:color w:val="222222"/>
          <w:sz w:val="24"/>
          <w:szCs w:val="24"/>
          <w:lang w:val="en-GB" w:eastAsia="fr-FR"/>
        </w:rPr>
        <w:t>d</w:t>
      </w:r>
      <w:r w:rsidR="00EF178F" w:rsidRPr="00D44398">
        <w:rPr>
          <w:rFonts w:ascii="Times New Roman" w:eastAsia="Times New Roman" w:hAnsi="Times New Roman" w:cs="Times New Roman"/>
          <w:b/>
          <w:bCs/>
          <w:color w:val="222222"/>
          <w:sz w:val="24"/>
          <w:szCs w:val="24"/>
          <w:lang w:val="en-GB" w:eastAsia="fr-FR"/>
        </w:rPr>
        <w:t xml:space="preserve"> to “take the state power”. </w:t>
      </w:r>
      <w:r w:rsidRPr="00D44398">
        <w:rPr>
          <w:rFonts w:ascii="Times New Roman" w:eastAsia="Times New Roman" w:hAnsi="Times New Roman" w:cs="Times New Roman"/>
          <w:b/>
          <w:bCs/>
          <w:color w:val="222222"/>
          <w:sz w:val="24"/>
          <w:szCs w:val="24"/>
          <w:lang w:val="en-GB" w:eastAsia="fr-FR"/>
        </w:rPr>
        <w:t xml:space="preserve">To take the power is only the small beginning for a real communist creativity.  </w:t>
      </w:r>
    </w:p>
    <w:p w14:paraId="55C03FFE" w14:textId="77777777" w:rsidR="00D44398" w:rsidRPr="00D44398" w:rsidRDefault="00D44398" w:rsidP="00A037CE">
      <w:pPr>
        <w:shd w:val="clear" w:color="auto" w:fill="FFFFFF"/>
        <w:spacing w:after="0" w:line="360" w:lineRule="auto"/>
        <w:ind w:left="425"/>
        <w:rPr>
          <w:rFonts w:ascii="Times New Roman" w:eastAsia="Times New Roman" w:hAnsi="Times New Roman" w:cs="Times New Roman"/>
          <w:b/>
          <w:bCs/>
          <w:color w:val="222222"/>
          <w:sz w:val="24"/>
          <w:szCs w:val="24"/>
          <w:lang w:val="en-GB" w:eastAsia="fr-FR"/>
        </w:rPr>
      </w:pPr>
    </w:p>
    <w:p w14:paraId="23326CEC" w14:textId="77777777" w:rsidR="00D005B2" w:rsidRPr="00D44398" w:rsidRDefault="00D005B2" w:rsidP="00A037CE">
      <w:pPr>
        <w:shd w:val="clear" w:color="auto" w:fill="FFFFFF"/>
        <w:spacing w:after="0" w:line="360" w:lineRule="auto"/>
        <w:ind w:left="425"/>
        <w:rPr>
          <w:rFonts w:ascii="Times New Roman" w:eastAsia="Times New Roman" w:hAnsi="Times New Roman" w:cs="Times New Roman"/>
          <w:b/>
          <w:bCs/>
          <w:color w:val="222222"/>
          <w:sz w:val="24"/>
          <w:szCs w:val="24"/>
          <w:lang w:val="en-GB" w:eastAsia="fr-FR"/>
        </w:rPr>
      </w:pPr>
    </w:p>
    <w:p w14:paraId="1BC3718E" w14:textId="6967CDCF" w:rsidR="00C61953" w:rsidRPr="00D44398" w:rsidRDefault="004A6079" w:rsidP="00A037CE">
      <w:pPr>
        <w:shd w:val="clear" w:color="auto" w:fill="FFFFFF"/>
        <w:spacing w:after="0"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 How would you respond to strategies such as “delinking”, and appeals of social movement such as climate justice and de-nuclearization?</w:t>
      </w:r>
    </w:p>
    <w:p w14:paraId="3E1D809D" w14:textId="4B63D6DA" w:rsidR="00D005B2" w:rsidRPr="00D44398" w:rsidRDefault="00D005B2"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 xml:space="preserve">AB. All that is without any strength in </w:t>
      </w:r>
      <w:r w:rsidR="007D6403" w:rsidRPr="00D44398">
        <w:rPr>
          <w:rFonts w:ascii="Times New Roman" w:eastAsia="Times New Roman" w:hAnsi="Times New Roman" w:cs="Times New Roman"/>
          <w:b/>
          <w:bCs/>
          <w:color w:val="222222"/>
          <w:sz w:val="24"/>
          <w:szCs w:val="24"/>
          <w:lang w:val="en-GB" w:eastAsia="fr-FR"/>
        </w:rPr>
        <w:t>the long term</w:t>
      </w:r>
      <w:r w:rsidRPr="00D44398">
        <w:rPr>
          <w:rFonts w:ascii="Times New Roman" w:eastAsia="Times New Roman" w:hAnsi="Times New Roman" w:cs="Times New Roman"/>
          <w:b/>
          <w:bCs/>
          <w:color w:val="222222"/>
          <w:sz w:val="24"/>
          <w:szCs w:val="24"/>
          <w:lang w:val="en-GB" w:eastAsia="fr-FR"/>
        </w:rPr>
        <w:t>. The question is not “climate” or “nucleariz</w:t>
      </w:r>
      <w:r w:rsidR="0034397F" w:rsidRPr="00D44398">
        <w:rPr>
          <w:rFonts w:ascii="Times New Roman" w:eastAsia="Times New Roman" w:hAnsi="Times New Roman" w:cs="Times New Roman"/>
          <w:b/>
          <w:bCs/>
          <w:color w:val="222222"/>
          <w:sz w:val="24"/>
          <w:szCs w:val="24"/>
          <w:lang w:val="en-GB" w:eastAsia="fr-FR"/>
        </w:rPr>
        <w:t>ation”, but the goal of all the present economic organization, which is to create fatal concentration o</w:t>
      </w:r>
      <w:r w:rsidR="002A41D2" w:rsidRPr="00D44398">
        <w:rPr>
          <w:rFonts w:ascii="Times New Roman" w:eastAsia="Times New Roman" w:hAnsi="Times New Roman" w:cs="Times New Roman"/>
          <w:b/>
          <w:bCs/>
          <w:color w:val="222222"/>
          <w:sz w:val="24"/>
          <w:szCs w:val="24"/>
          <w:lang w:val="en-GB" w:eastAsia="fr-FR"/>
        </w:rPr>
        <w:t>f</w:t>
      </w:r>
      <w:r w:rsidR="0034397F" w:rsidRPr="00D44398">
        <w:rPr>
          <w:rFonts w:ascii="Times New Roman" w:eastAsia="Times New Roman" w:hAnsi="Times New Roman" w:cs="Times New Roman"/>
          <w:b/>
          <w:bCs/>
          <w:color w:val="222222"/>
          <w:sz w:val="24"/>
          <w:szCs w:val="24"/>
          <w:lang w:val="en-GB" w:eastAsia="fr-FR"/>
        </w:rPr>
        <w:t xml:space="preserve"> productivity</w:t>
      </w:r>
      <w:r w:rsidR="00DE0297" w:rsidRPr="00D44398">
        <w:rPr>
          <w:rFonts w:ascii="Times New Roman" w:eastAsia="Times New Roman" w:hAnsi="Times New Roman" w:cs="Times New Roman"/>
          <w:b/>
          <w:bCs/>
          <w:color w:val="222222"/>
          <w:sz w:val="24"/>
          <w:szCs w:val="24"/>
          <w:lang w:val="en-GB" w:eastAsia="fr-FR"/>
        </w:rPr>
        <w:t>, transformed into money,</w:t>
      </w:r>
      <w:r w:rsidR="0034397F" w:rsidRPr="00D44398">
        <w:rPr>
          <w:rFonts w:ascii="Times New Roman" w:eastAsia="Times New Roman" w:hAnsi="Times New Roman" w:cs="Times New Roman"/>
          <w:b/>
          <w:bCs/>
          <w:color w:val="222222"/>
          <w:sz w:val="24"/>
          <w:szCs w:val="24"/>
          <w:lang w:val="en-GB" w:eastAsia="fr-FR"/>
        </w:rPr>
        <w:t xml:space="preserve"> in the hands of a very small oligarchy. The most important point is to suppress the capitalistic close relationship between “production” and “profit”. And to relate “production” directly to fundamental collective definition or the best possible vital existence of Humanity. </w:t>
      </w:r>
    </w:p>
    <w:p w14:paraId="50365265" w14:textId="77777777" w:rsidR="00D44398"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p>
    <w:p w14:paraId="33E81D45" w14:textId="26E1C3DD" w:rsidR="00C61953"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w:t>
      </w:r>
      <w:r w:rsidR="00D44398" w:rsidRPr="00D44398">
        <w:rPr>
          <w:rFonts w:ascii="Times New Roman" w:eastAsia="Times New Roman" w:hAnsi="Times New Roman" w:cs="Times New Roman"/>
          <w:color w:val="222222"/>
          <w:sz w:val="24"/>
          <w:szCs w:val="24"/>
          <w:lang w:val="en-GB" w:eastAsia="fr-FR"/>
        </w:rPr>
        <w:t xml:space="preserve"> </w:t>
      </w:r>
      <w:r w:rsidR="00C61953" w:rsidRPr="00D44398">
        <w:rPr>
          <w:rFonts w:ascii="Times New Roman" w:eastAsia="Times New Roman" w:hAnsi="Times New Roman" w:cs="Times New Roman"/>
          <w:color w:val="222222"/>
          <w:sz w:val="24"/>
          <w:szCs w:val="24"/>
          <w:lang w:val="en-GB" w:eastAsia="fr-FR"/>
        </w:rPr>
        <w:t>How do you see the question of the historical subject in the struggles for a future for humanity?</w:t>
      </w:r>
    </w:p>
    <w:p w14:paraId="775AA2E7" w14:textId="3E23CD40" w:rsidR="00DE0297" w:rsidRPr="00D44398" w:rsidRDefault="00DE0297"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AB. There is no fundamental change: The historical subject is composed of the relationship between a very large majority, which is named proletarian class, and a small minority composed of revolutionary intellectuals. We must assume today the difference between “proletarian class” and “working class”. Proletarian class is composed today of classical working class and of a big number of s</w:t>
      </w:r>
      <w:r w:rsidR="00D31F70" w:rsidRPr="00D44398">
        <w:rPr>
          <w:rFonts w:ascii="Times New Roman" w:eastAsia="Times New Roman" w:hAnsi="Times New Roman" w:cs="Times New Roman"/>
          <w:b/>
          <w:bCs/>
          <w:color w:val="222222"/>
          <w:sz w:val="24"/>
          <w:szCs w:val="24"/>
          <w:lang w:val="en-GB" w:eastAsia="fr-FR"/>
        </w:rPr>
        <w:t>alaried</w:t>
      </w:r>
      <w:r w:rsidR="00C47C53" w:rsidRPr="00D44398">
        <w:rPr>
          <w:rFonts w:ascii="Times New Roman" w:eastAsia="Times New Roman" w:hAnsi="Times New Roman" w:cs="Times New Roman"/>
          <w:b/>
          <w:bCs/>
          <w:color w:val="222222"/>
          <w:sz w:val="24"/>
          <w:szCs w:val="24"/>
          <w:lang w:val="en-GB" w:eastAsia="fr-FR"/>
        </w:rPr>
        <w:t>s</w:t>
      </w:r>
      <w:r w:rsidR="00D31F70" w:rsidRPr="00D44398">
        <w:rPr>
          <w:rFonts w:ascii="Times New Roman" w:eastAsia="Times New Roman" w:hAnsi="Times New Roman" w:cs="Times New Roman"/>
          <w:b/>
          <w:bCs/>
          <w:color w:val="222222"/>
          <w:sz w:val="24"/>
          <w:szCs w:val="24"/>
          <w:lang w:val="en-GB" w:eastAsia="fr-FR"/>
        </w:rPr>
        <w:t xml:space="preserve"> which don’t work in factories, but in services, transports, cleaning and so on. We must use the complete definition of a proletarian: somebody wh</w:t>
      </w:r>
      <w:r w:rsidR="00E609C8" w:rsidRPr="00D44398">
        <w:rPr>
          <w:rFonts w:ascii="Times New Roman" w:eastAsia="Times New Roman" w:hAnsi="Times New Roman" w:cs="Times New Roman"/>
          <w:b/>
          <w:bCs/>
          <w:color w:val="222222"/>
          <w:sz w:val="24"/>
          <w:szCs w:val="24"/>
          <w:lang w:val="en-GB" w:eastAsia="fr-FR"/>
        </w:rPr>
        <w:t>o</w:t>
      </w:r>
      <w:r w:rsidR="00D31F70" w:rsidRPr="00D44398">
        <w:rPr>
          <w:rFonts w:ascii="Times New Roman" w:eastAsia="Times New Roman" w:hAnsi="Times New Roman" w:cs="Times New Roman"/>
          <w:b/>
          <w:bCs/>
          <w:color w:val="222222"/>
          <w:sz w:val="24"/>
          <w:szCs w:val="24"/>
          <w:lang w:val="en-GB" w:eastAsia="fr-FR"/>
        </w:rPr>
        <w:t xml:space="preserve"> </w:t>
      </w:r>
      <w:r w:rsidR="00E609C8" w:rsidRPr="00D44398">
        <w:rPr>
          <w:rFonts w:ascii="Times New Roman" w:eastAsia="Times New Roman" w:hAnsi="Times New Roman" w:cs="Times New Roman"/>
          <w:b/>
          <w:bCs/>
          <w:color w:val="222222"/>
          <w:sz w:val="24"/>
          <w:szCs w:val="24"/>
          <w:lang w:val="en-GB" w:eastAsia="fr-FR"/>
        </w:rPr>
        <w:t xml:space="preserve">to </w:t>
      </w:r>
      <w:r w:rsidR="00D31F70" w:rsidRPr="00D44398">
        <w:rPr>
          <w:rFonts w:ascii="Times New Roman" w:eastAsia="Times New Roman" w:hAnsi="Times New Roman" w:cs="Times New Roman"/>
          <w:b/>
          <w:bCs/>
          <w:color w:val="222222"/>
          <w:sz w:val="24"/>
          <w:szCs w:val="24"/>
          <w:lang w:val="en-GB" w:eastAsia="fr-FR"/>
        </w:rPr>
        <w:t>survive has nothing else to prop</w:t>
      </w:r>
      <w:r w:rsidR="00E609C8" w:rsidRPr="00D44398">
        <w:rPr>
          <w:rFonts w:ascii="Times New Roman" w:eastAsia="Times New Roman" w:hAnsi="Times New Roman" w:cs="Times New Roman"/>
          <w:b/>
          <w:bCs/>
          <w:color w:val="222222"/>
          <w:sz w:val="24"/>
          <w:szCs w:val="24"/>
          <w:lang w:val="en-GB" w:eastAsia="fr-FR"/>
        </w:rPr>
        <w:t>ose to the market than her or his</w:t>
      </w:r>
      <w:r w:rsidR="00D31F70" w:rsidRPr="00D44398">
        <w:rPr>
          <w:rFonts w:ascii="Times New Roman" w:eastAsia="Times New Roman" w:hAnsi="Times New Roman" w:cs="Times New Roman"/>
          <w:b/>
          <w:bCs/>
          <w:color w:val="222222"/>
          <w:sz w:val="24"/>
          <w:szCs w:val="24"/>
          <w:lang w:val="en-GB" w:eastAsia="fr-FR"/>
        </w:rPr>
        <w:t xml:space="preserve"> personal work-strength. In the world today, we have 65 % of proletarians, 20% of </w:t>
      </w:r>
      <w:r w:rsidR="0017148A" w:rsidRPr="00D44398">
        <w:rPr>
          <w:rFonts w:ascii="Times New Roman" w:eastAsia="Times New Roman" w:hAnsi="Times New Roman" w:cs="Times New Roman"/>
          <w:b/>
          <w:bCs/>
          <w:color w:val="222222"/>
          <w:sz w:val="24"/>
          <w:szCs w:val="24"/>
          <w:lang w:val="en-GB" w:eastAsia="fr-FR"/>
        </w:rPr>
        <w:t>small bourgeoisie, or middle class, and 15% of classical bourgeoisie. The communist hypothesis is a positive one for probably 75% of the total population of the present world.</w:t>
      </w:r>
      <w:r w:rsidR="002A41D2" w:rsidRPr="00D44398">
        <w:rPr>
          <w:rFonts w:ascii="Times New Roman" w:eastAsia="Times New Roman" w:hAnsi="Times New Roman" w:cs="Times New Roman"/>
          <w:b/>
          <w:bCs/>
          <w:color w:val="222222"/>
          <w:sz w:val="24"/>
          <w:szCs w:val="24"/>
          <w:lang w:val="en-GB" w:eastAsia="fr-FR"/>
        </w:rPr>
        <w:t xml:space="preserve"> The great majority of these future communist activists (I hope!) are today in Africa, Asia, and </w:t>
      </w:r>
      <w:proofErr w:type="gramStart"/>
      <w:r w:rsidR="002A41D2" w:rsidRPr="00D44398">
        <w:rPr>
          <w:rFonts w:ascii="Times New Roman" w:eastAsia="Times New Roman" w:hAnsi="Times New Roman" w:cs="Times New Roman"/>
          <w:b/>
          <w:bCs/>
          <w:color w:val="222222"/>
          <w:sz w:val="24"/>
          <w:szCs w:val="24"/>
          <w:lang w:val="en-GB" w:eastAsia="fr-FR"/>
        </w:rPr>
        <w:t>South-America</w:t>
      </w:r>
      <w:proofErr w:type="gramEnd"/>
      <w:r w:rsidR="002A41D2" w:rsidRPr="00D44398">
        <w:rPr>
          <w:rFonts w:ascii="Times New Roman" w:eastAsia="Times New Roman" w:hAnsi="Times New Roman" w:cs="Times New Roman"/>
          <w:b/>
          <w:bCs/>
          <w:color w:val="222222"/>
          <w:sz w:val="24"/>
          <w:szCs w:val="24"/>
          <w:lang w:val="en-GB" w:eastAsia="fr-FR"/>
        </w:rPr>
        <w:t xml:space="preserve">. </w:t>
      </w:r>
    </w:p>
    <w:p w14:paraId="7E85F387" w14:textId="77777777" w:rsidR="00D44398" w:rsidRPr="00D44398" w:rsidRDefault="00D44398"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p>
    <w:p w14:paraId="6AB7A662" w14:textId="758599B0" w:rsidR="00C61953" w:rsidRPr="00D44398" w:rsidRDefault="004A6079" w:rsidP="00A037CE">
      <w:pPr>
        <w:shd w:val="clear" w:color="auto" w:fill="FFFFFF"/>
        <w:spacing w:before="100" w:beforeAutospacing="1" w:after="100" w:afterAutospacing="1" w:line="360" w:lineRule="auto"/>
        <w:ind w:left="425"/>
        <w:rPr>
          <w:rFonts w:ascii="Times New Roman" w:eastAsia="Times New Roman" w:hAnsi="Times New Roman" w:cs="Times New Roman"/>
          <w:color w:val="222222"/>
          <w:sz w:val="24"/>
          <w:szCs w:val="24"/>
          <w:lang w:val="en-GB" w:eastAsia="fr-FR"/>
        </w:rPr>
      </w:pPr>
      <w:r w:rsidRPr="00D44398">
        <w:rPr>
          <w:rFonts w:ascii="Times New Roman" w:eastAsia="Times New Roman" w:hAnsi="Times New Roman" w:cs="Times New Roman"/>
          <w:color w:val="222222"/>
          <w:sz w:val="24"/>
          <w:szCs w:val="24"/>
          <w:lang w:val="en-GB" w:eastAsia="fr-FR"/>
        </w:rPr>
        <w:t>LKC</w:t>
      </w:r>
      <w:r w:rsidR="00C61953" w:rsidRPr="00D44398">
        <w:rPr>
          <w:rFonts w:ascii="Times New Roman" w:eastAsia="Times New Roman" w:hAnsi="Times New Roman" w:cs="Times New Roman"/>
          <w:color w:val="222222"/>
          <w:sz w:val="24"/>
          <w:szCs w:val="24"/>
          <w:lang w:val="en-GB" w:eastAsia="fr-FR"/>
        </w:rPr>
        <w:t>.  What is the gist of your propositions for alternative theories, philosophies, praxis, policies, strategies… that you would like to convey to the younger generations?</w:t>
      </w:r>
    </w:p>
    <w:p w14:paraId="38C32C40" w14:textId="4F012208" w:rsidR="0017148A" w:rsidRPr="00D44398" w:rsidRDefault="0017148A" w:rsidP="00A037CE">
      <w:pPr>
        <w:shd w:val="clear" w:color="auto" w:fill="FFFFFF"/>
        <w:spacing w:before="100" w:beforeAutospacing="1" w:after="100" w:afterAutospacing="1" w:line="360" w:lineRule="auto"/>
        <w:ind w:left="425"/>
        <w:rPr>
          <w:rFonts w:ascii="Times New Roman" w:eastAsia="Times New Roman" w:hAnsi="Times New Roman" w:cs="Times New Roman"/>
          <w:b/>
          <w:bCs/>
          <w:color w:val="222222"/>
          <w:sz w:val="24"/>
          <w:szCs w:val="24"/>
          <w:lang w:val="en-GB" w:eastAsia="fr-FR"/>
        </w:rPr>
      </w:pPr>
      <w:r w:rsidRPr="00D44398">
        <w:rPr>
          <w:rFonts w:ascii="Times New Roman" w:eastAsia="Times New Roman" w:hAnsi="Times New Roman" w:cs="Times New Roman"/>
          <w:b/>
          <w:bCs/>
          <w:color w:val="222222"/>
          <w:sz w:val="24"/>
          <w:szCs w:val="24"/>
          <w:lang w:val="en-GB" w:eastAsia="fr-FR"/>
        </w:rPr>
        <w:t>AB. My work is composed of four forms of works: Novels, Plays, Philosophy, Political Essays. The most interesting form</w:t>
      </w:r>
      <w:r w:rsidR="002A41D2" w:rsidRPr="00D44398">
        <w:rPr>
          <w:rFonts w:ascii="Times New Roman" w:eastAsia="Times New Roman" w:hAnsi="Times New Roman" w:cs="Times New Roman"/>
          <w:b/>
          <w:bCs/>
          <w:color w:val="222222"/>
          <w:sz w:val="24"/>
          <w:szCs w:val="24"/>
          <w:lang w:val="en-GB" w:eastAsia="fr-FR"/>
        </w:rPr>
        <w:t>s</w:t>
      </w:r>
      <w:r w:rsidRPr="00D44398">
        <w:rPr>
          <w:rFonts w:ascii="Times New Roman" w:eastAsia="Times New Roman" w:hAnsi="Times New Roman" w:cs="Times New Roman"/>
          <w:b/>
          <w:bCs/>
          <w:color w:val="222222"/>
          <w:sz w:val="24"/>
          <w:szCs w:val="24"/>
          <w:lang w:val="en-GB" w:eastAsia="fr-FR"/>
        </w:rPr>
        <w:t xml:space="preserve"> for politics in general </w:t>
      </w:r>
      <w:r w:rsidR="002A41D2" w:rsidRPr="00D44398">
        <w:rPr>
          <w:rFonts w:ascii="Times New Roman" w:eastAsia="Times New Roman" w:hAnsi="Times New Roman" w:cs="Times New Roman"/>
          <w:b/>
          <w:bCs/>
          <w:color w:val="222222"/>
          <w:sz w:val="24"/>
          <w:szCs w:val="24"/>
          <w:lang w:val="en-GB" w:eastAsia="fr-FR"/>
        </w:rPr>
        <w:t>are</w:t>
      </w:r>
      <w:r w:rsidRPr="00D44398">
        <w:rPr>
          <w:rFonts w:ascii="Times New Roman" w:eastAsia="Times New Roman" w:hAnsi="Times New Roman" w:cs="Times New Roman"/>
          <w:b/>
          <w:bCs/>
          <w:color w:val="222222"/>
          <w:sz w:val="24"/>
          <w:szCs w:val="24"/>
          <w:lang w:val="en-GB" w:eastAsia="fr-FR"/>
        </w:rPr>
        <w:t xml:space="preserve"> the </w:t>
      </w:r>
      <w:r w:rsidR="00C72342" w:rsidRPr="00D44398">
        <w:rPr>
          <w:rFonts w:ascii="Times New Roman" w:eastAsia="Times New Roman" w:hAnsi="Times New Roman" w:cs="Times New Roman"/>
          <w:b/>
          <w:bCs/>
          <w:color w:val="222222"/>
          <w:sz w:val="24"/>
          <w:szCs w:val="24"/>
          <w:lang w:val="en-GB" w:eastAsia="fr-FR"/>
        </w:rPr>
        <w:t>e</w:t>
      </w:r>
      <w:r w:rsidRPr="00D44398">
        <w:rPr>
          <w:rFonts w:ascii="Times New Roman" w:eastAsia="Times New Roman" w:hAnsi="Times New Roman" w:cs="Times New Roman"/>
          <w:b/>
          <w:bCs/>
          <w:color w:val="222222"/>
          <w:sz w:val="24"/>
          <w:szCs w:val="24"/>
          <w:lang w:val="en-GB" w:eastAsia="fr-FR"/>
        </w:rPr>
        <w:t xml:space="preserve">ssays where I speak of communist hypothesis, contemporary world, colonialism, </w:t>
      </w:r>
      <w:r w:rsidR="00C72342" w:rsidRPr="00D44398">
        <w:rPr>
          <w:rFonts w:ascii="Times New Roman" w:eastAsia="Times New Roman" w:hAnsi="Times New Roman" w:cs="Times New Roman"/>
          <w:b/>
          <w:bCs/>
          <w:color w:val="222222"/>
          <w:sz w:val="24"/>
          <w:szCs w:val="24"/>
          <w:lang w:val="en-GB" w:eastAsia="fr-FR"/>
        </w:rPr>
        <w:t>M</w:t>
      </w:r>
      <w:r w:rsidRPr="00D44398">
        <w:rPr>
          <w:rFonts w:ascii="Times New Roman" w:eastAsia="Times New Roman" w:hAnsi="Times New Roman" w:cs="Times New Roman"/>
          <w:b/>
          <w:bCs/>
          <w:color w:val="222222"/>
          <w:sz w:val="24"/>
          <w:szCs w:val="24"/>
          <w:lang w:val="en-GB" w:eastAsia="fr-FR"/>
        </w:rPr>
        <w:t>arxism, and so on. Maybe the most radical, interesting and useful part is, on one side, my radical critics of contemporary “democratic states”</w:t>
      </w:r>
      <w:r w:rsidR="00C72342" w:rsidRPr="00D44398">
        <w:rPr>
          <w:rFonts w:ascii="Times New Roman" w:eastAsia="Times New Roman" w:hAnsi="Times New Roman" w:cs="Times New Roman"/>
          <w:b/>
          <w:bCs/>
          <w:color w:val="222222"/>
          <w:sz w:val="24"/>
          <w:szCs w:val="24"/>
          <w:lang w:val="en-GB" w:eastAsia="fr-FR"/>
        </w:rPr>
        <w:t xml:space="preserve"> and of the ideological use of a false concept of freedom, on the other side my new political definition of Marxism and communism. If you are interested in philosophy, my system is entirely contained in three books: </w:t>
      </w:r>
      <w:r w:rsidR="00C72342" w:rsidRPr="00D44398">
        <w:rPr>
          <w:rFonts w:ascii="Times New Roman" w:eastAsia="Times New Roman" w:hAnsi="Times New Roman" w:cs="Times New Roman"/>
          <w:b/>
          <w:bCs/>
          <w:i/>
          <w:iCs/>
          <w:color w:val="222222"/>
          <w:sz w:val="24"/>
          <w:szCs w:val="24"/>
          <w:lang w:val="en-GB" w:eastAsia="fr-FR"/>
        </w:rPr>
        <w:t>Being and Event</w:t>
      </w:r>
      <w:r w:rsidR="00C72342" w:rsidRPr="00D44398">
        <w:rPr>
          <w:rFonts w:ascii="Times New Roman" w:eastAsia="Times New Roman" w:hAnsi="Times New Roman" w:cs="Times New Roman"/>
          <w:b/>
          <w:bCs/>
          <w:color w:val="222222"/>
          <w:sz w:val="24"/>
          <w:szCs w:val="24"/>
          <w:lang w:val="en-GB" w:eastAsia="fr-FR"/>
        </w:rPr>
        <w:t xml:space="preserve">, </w:t>
      </w:r>
      <w:r w:rsidR="00C72342" w:rsidRPr="00D44398">
        <w:rPr>
          <w:rFonts w:ascii="Times New Roman" w:eastAsia="Times New Roman" w:hAnsi="Times New Roman" w:cs="Times New Roman"/>
          <w:b/>
          <w:bCs/>
          <w:i/>
          <w:iCs/>
          <w:color w:val="222222"/>
          <w:sz w:val="24"/>
          <w:szCs w:val="24"/>
          <w:lang w:val="en-GB" w:eastAsia="fr-FR"/>
        </w:rPr>
        <w:t>Logics of Worlds</w:t>
      </w:r>
      <w:r w:rsidR="00C72342" w:rsidRPr="00D44398">
        <w:rPr>
          <w:rFonts w:ascii="Times New Roman" w:eastAsia="Times New Roman" w:hAnsi="Times New Roman" w:cs="Times New Roman"/>
          <w:b/>
          <w:bCs/>
          <w:color w:val="222222"/>
          <w:sz w:val="24"/>
          <w:szCs w:val="24"/>
          <w:lang w:val="en-GB" w:eastAsia="fr-FR"/>
        </w:rPr>
        <w:t xml:space="preserve">, and </w:t>
      </w:r>
      <w:proofErr w:type="spellStart"/>
      <w:r w:rsidR="00C72342" w:rsidRPr="00D44398">
        <w:rPr>
          <w:rFonts w:ascii="Times New Roman" w:eastAsia="Times New Roman" w:hAnsi="Times New Roman" w:cs="Times New Roman"/>
          <w:b/>
          <w:bCs/>
          <w:i/>
          <w:iCs/>
          <w:color w:val="222222"/>
          <w:sz w:val="24"/>
          <w:szCs w:val="24"/>
          <w:lang w:val="en-GB" w:eastAsia="fr-FR"/>
        </w:rPr>
        <w:t>L’immanence</w:t>
      </w:r>
      <w:proofErr w:type="spellEnd"/>
      <w:r w:rsidR="00C72342" w:rsidRPr="00D44398">
        <w:rPr>
          <w:rFonts w:ascii="Times New Roman" w:eastAsia="Times New Roman" w:hAnsi="Times New Roman" w:cs="Times New Roman"/>
          <w:b/>
          <w:bCs/>
          <w:i/>
          <w:iCs/>
          <w:color w:val="222222"/>
          <w:sz w:val="24"/>
          <w:szCs w:val="24"/>
          <w:lang w:val="en-GB" w:eastAsia="fr-FR"/>
        </w:rPr>
        <w:t xml:space="preserve"> des </w:t>
      </w:r>
      <w:proofErr w:type="spellStart"/>
      <w:r w:rsidR="00C72342" w:rsidRPr="00D44398">
        <w:rPr>
          <w:rFonts w:ascii="Times New Roman" w:eastAsia="Times New Roman" w:hAnsi="Times New Roman" w:cs="Times New Roman"/>
          <w:b/>
          <w:bCs/>
          <w:i/>
          <w:iCs/>
          <w:color w:val="222222"/>
          <w:sz w:val="24"/>
          <w:szCs w:val="24"/>
          <w:lang w:val="en-GB" w:eastAsia="fr-FR"/>
        </w:rPr>
        <w:t>vérités</w:t>
      </w:r>
      <w:proofErr w:type="spellEnd"/>
      <w:r w:rsidR="00C72342" w:rsidRPr="00D44398">
        <w:rPr>
          <w:rFonts w:ascii="Times New Roman" w:eastAsia="Times New Roman" w:hAnsi="Times New Roman" w:cs="Times New Roman"/>
          <w:b/>
          <w:bCs/>
          <w:color w:val="222222"/>
          <w:sz w:val="24"/>
          <w:szCs w:val="24"/>
          <w:lang w:val="en-GB" w:eastAsia="fr-FR"/>
        </w:rPr>
        <w:t xml:space="preserve"> (</w:t>
      </w:r>
      <w:r w:rsidR="00C72342" w:rsidRPr="00D44398">
        <w:rPr>
          <w:rFonts w:ascii="Times New Roman" w:eastAsia="Times New Roman" w:hAnsi="Times New Roman" w:cs="Times New Roman"/>
          <w:b/>
          <w:bCs/>
          <w:i/>
          <w:iCs/>
          <w:color w:val="222222"/>
          <w:sz w:val="24"/>
          <w:szCs w:val="24"/>
          <w:lang w:val="en-GB" w:eastAsia="fr-FR"/>
        </w:rPr>
        <w:t xml:space="preserve">Immanency of </w:t>
      </w:r>
      <w:r w:rsidR="00B05C42" w:rsidRPr="00D44398">
        <w:rPr>
          <w:rFonts w:ascii="Times New Roman" w:eastAsia="Times New Roman" w:hAnsi="Times New Roman" w:cs="Times New Roman"/>
          <w:b/>
          <w:bCs/>
          <w:i/>
          <w:iCs/>
          <w:color w:val="222222"/>
          <w:sz w:val="24"/>
          <w:szCs w:val="24"/>
          <w:lang w:val="en-GB" w:eastAsia="fr-FR"/>
        </w:rPr>
        <w:t>T</w:t>
      </w:r>
      <w:r w:rsidR="00C72342" w:rsidRPr="00D44398">
        <w:rPr>
          <w:rFonts w:ascii="Times New Roman" w:eastAsia="Times New Roman" w:hAnsi="Times New Roman" w:cs="Times New Roman"/>
          <w:b/>
          <w:bCs/>
          <w:i/>
          <w:iCs/>
          <w:color w:val="222222"/>
          <w:sz w:val="24"/>
          <w:szCs w:val="24"/>
          <w:lang w:val="en-GB" w:eastAsia="fr-FR"/>
        </w:rPr>
        <w:t>ruths</w:t>
      </w:r>
      <w:r w:rsidR="00C72342" w:rsidRPr="00D44398">
        <w:rPr>
          <w:rFonts w:ascii="Times New Roman" w:eastAsia="Times New Roman" w:hAnsi="Times New Roman" w:cs="Times New Roman"/>
          <w:b/>
          <w:bCs/>
          <w:color w:val="222222"/>
          <w:sz w:val="24"/>
          <w:szCs w:val="24"/>
          <w:lang w:val="en-GB" w:eastAsia="fr-FR"/>
        </w:rPr>
        <w:t>) of which the (difficult) translation in English is not finished.</w:t>
      </w:r>
      <w:r w:rsidR="002A41D2" w:rsidRPr="00D44398">
        <w:rPr>
          <w:rFonts w:ascii="Times New Roman" w:eastAsia="Times New Roman" w:hAnsi="Times New Roman" w:cs="Times New Roman"/>
          <w:b/>
          <w:bCs/>
          <w:color w:val="222222"/>
          <w:sz w:val="24"/>
          <w:szCs w:val="24"/>
          <w:lang w:val="en-GB" w:eastAsia="fr-FR"/>
        </w:rPr>
        <w:t xml:space="preserve"> </w:t>
      </w:r>
      <w:bookmarkStart w:id="0" w:name="_GoBack"/>
      <w:bookmarkEnd w:id="0"/>
    </w:p>
    <w:sectPr w:rsidR="0017148A" w:rsidRPr="00D44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80F88"/>
    <w:multiLevelType w:val="multilevel"/>
    <w:tmpl w:val="1146EF10"/>
    <w:lvl w:ilvl="0">
      <w:start w:val="1"/>
      <w:numFmt w:val="decimal"/>
      <w:lvlText w:val="%1."/>
      <w:lvlJc w:val="left"/>
      <w:pPr>
        <w:tabs>
          <w:tab w:val="num" w:pos="785"/>
        </w:tabs>
        <w:ind w:left="785" w:hanging="360"/>
      </w:pPr>
      <w:rPr>
        <w:lang w:val="en-G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53"/>
    <w:rsid w:val="00020D09"/>
    <w:rsid w:val="00051D0C"/>
    <w:rsid w:val="0017148A"/>
    <w:rsid w:val="00235B9C"/>
    <w:rsid w:val="002A41D2"/>
    <w:rsid w:val="0034397F"/>
    <w:rsid w:val="003E7FBC"/>
    <w:rsid w:val="004A6079"/>
    <w:rsid w:val="00714F7D"/>
    <w:rsid w:val="0076493B"/>
    <w:rsid w:val="00774C1D"/>
    <w:rsid w:val="007D6403"/>
    <w:rsid w:val="0081203B"/>
    <w:rsid w:val="00893A2C"/>
    <w:rsid w:val="00A037CE"/>
    <w:rsid w:val="00B05C42"/>
    <w:rsid w:val="00B21B89"/>
    <w:rsid w:val="00C47C53"/>
    <w:rsid w:val="00C61953"/>
    <w:rsid w:val="00C72342"/>
    <w:rsid w:val="00CF7628"/>
    <w:rsid w:val="00D005B2"/>
    <w:rsid w:val="00D31F70"/>
    <w:rsid w:val="00D44398"/>
    <w:rsid w:val="00DE0297"/>
    <w:rsid w:val="00E370B7"/>
    <w:rsid w:val="00E609C8"/>
    <w:rsid w:val="00E7474B"/>
    <w:rsid w:val="00EF178F"/>
    <w:rsid w:val="00F218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64F9F"/>
  <w15:docId w15:val="{64B8A5DC-2E29-47A3-AD9E-485A10E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9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1211</Words>
  <Characters>6903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badiou</dc:creator>
  <cp:keywords/>
  <dc:description/>
  <cp:lastModifiedBy>KC Lau</cp:lastModifiedBy>
  <cp:revision>4</cp:revision>
  <dcterms:created xsi:type="dcterms:W3CDTF">2020-07-19T01:55:00Z</dcterms:created>
  <dcterms:modified xsi:type="dcterms:W3CDTF">2020-07-19T14:17:00Z</dcterms:modified>
</cp:coreProperties>
</file>